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D081" w14:textId="77777777" w:rsidR="006C637B" w:rsidRPr="00075117" w:rsidRDefault="006C637B" w:rsidP="00075117">
      <w:pPr>
        <w:tabs>
          <w:tab w:val="left" w:pos="3636"/>
        </w:tabs>
        <w:spacing w:after="0" w:line="240" w:lineRule="auto"/>
        <w:rPr>
          <w:rFonts w:cstheme="minorHAnsi"/>
        </w:rPr>
      </w:pPr>
    </w:p>
    <w:p w14:paraId="1FA521C0" w14:textId="19AA4ABC" w:rsidR="006B572F" w:rsidRPr="00075117" w:rsidRDefault="006B572F" w:rsidP="00075117">
      <w:pPr>
        <w:tabs>
          <w:tab w:val="left" w:pos="3636"/>
        </w:tabs>
        <w:spacing w:after="0" w:line="240" w:lineRule="auto"/>
        <w:rPr>
          <w:rFonts w:cstheme="minorHAnsi"/>
        </w:rPr>
      </w:pPr>
      <w:r w:rsidRPr="00075117">
        <w:rPr>
          <w:rFonts w:cstheme="minorHAnsi"/>
        </w:rPr>
        <w:t>ZAZ.</w:t>
      </w:r>
      <w:r w:rsidR="00C32E27">
        <w:rPr>
          <w:rFonts w:cstheme="minorHAnsi"/>
        </w:rPr>
        <w:t xml:space="preserve">231.2.2025                                                                                              </w:t>
      </w:r>
      <w:r w:rsidRPr="00075117">
        <w:rPr>
          <w:rFonts w:cstheme="minorHAnsi"/>
        </w:rPr>
        <w:t xml:space="preserve">Białe Błota dnia </w:t>
      </w:r>
      <w:r w:rsidR="00C32E27">
        <w:rPr>
          <w:rFonts w:cstheme="minorHAnsi"/>
        </w:rPr>
        <w:t xml:space="preserve">18.09.2025 r. </w:t>
      </w:r>
    </w:p>
    <w:p w14:paraId="1BB83F6A" w14:textId="77777777" w:rsidR="003C499B" w:rsidRDefault="003C499B" w:rsidP="003C499B">
      <w:pPr>
        <w:jc w:val="both"/>
        <w:rPr>
          <w:rFonts w:cstheme="minorHAnsi"/>
          <w:i/>
          <w:color w:val="000000" w:themeColor="text1"/>
          <w:sz w:val="18"/>
          <w:szCs w:val="18"/>
        </w:rPr>
      </w:pPr>
      <w:bookmarkStart w:id="0" w:name="_Hlk203121151"/>
    </w:p>
    <w:p w14:paraId="06659622" w14:textId="77777777" w:rsidR="003C499B" w:rsidRDefault="003C499B" w:rsidP="003C499B">
      <w:pPr>
        <w:widowControl w:val="0"/>
        <w:autoSpaceDN w:val="0"/>
        <w:spacing w:after="0" w:line="240" w:lineRule="auto"/>
        <w:jc w:val="center"/>
        <w:textAlignment w:val="baseline"/>
        <w:rPr>
          <w:rFonts w:eastAsia="Times New Roman" w:cstheme="minorHAnsi"/>
          <w:b/>
          <w:bCs/>
          <w:color w:val="1B1B1B"/>
          <w:sz w:val="24"/>
          <w:szCs w:val="24"/>
          <w:lang w:eastAsia="pl-PL"/>
        </w:rPr>
      </w:pPr>
      <w:bookmarkStart w:id="1" w:name="_Hlk203481314"/>
      <w:bookmarkEnd w:id="0"/>
      <w:r w:rsidRPr="003A06E4">
        <w:rPr>
          <w:rFonts w:eastAsia="Times New Roman" w:cstheme="minorHAnsi"/>
          <w:b/>
          <w:bCs/>
          <w:color w:val="1B1B1B"/>
          <w:sz w:val="24"/>
          <w:szCs w:val="24"/>
          <w:lang w:eastAsia="pl-PL"/>
        </w:rPr>
        <w:t xml:space="preserve">OGŁOSZENIE </w:t>
      </w:r>
      <w:r>
        <w:rPr>
          <w:rFonts w:eastAsia="Times New Roman" w:cstheme="minorHAnsi"/>
          <w:b/>
          <w:bCs/>
          <w:color w:val="1B1B1B"/>
          <w:sz w:val="24"/>
          <w:szCs w:val="24"/>
          <w:lang w:eastAsia="pl-PL"/>
        </w:rPr>
        <w:t xml:space="preserve">O </w:t>
      </w:r>
      <w:r w:rsidRPr="003A06E4">
        <w:rPr>
          <w:rFonts w:eastAsia="Times New Roman" w:cstheme="minorHAnsi"/>
          <w:b/>
          <w:bCs/>
          <w:color w:val="1B1B1B"/>
          <w:sz w:val="24"/>
          <w:szCs w:val="24"/>
          <w:lang w:eastAsia="pl-PL"/>
        </w:rPr>
        <w:t>PRZETARGU PUBLICZN</w:t>
      </w:r>
      <w:r>
        <w:rPr>
          <w:rFonts w:eastAsia="Times New Roman" w:cstheme="minorHAnsi"/>
          <w:b/>
          <w:bCs/>
          <w:color w:val="1B1B1B"/>
          <w:sz w:val="24"/>
          <w:szCs w:val="24"/>
          <w:lang w:eastAsia="pl-PL"/>
        </w:rPr>
        <w:t>YM</w:t>
      </w:r>
      <w:r w:rsidRPr="003A06E4">
        <w:rPr>
          <w:rFonts w:eastAsia="Times New Roman" w:cstheme="minorHAnsi"/>
          <w:b/>
          <w:bCs/>
          <w:color w:val="1B1B1B"/>
          <w:sz w:val="24"/>
          <w:szCs w:val="24"/>
          <w:lang w:eastAsia="pl-PL"/>
        </w:rPr>
        <w:t xml:space="preserve"> NA </w:t>
      </w:r>
      <w:bookmarkStart w:id="2" w:name="_Hlk203129424"/>
      <w:r w:rsidRPr="003A06E4">
        <w:rPr>
          <w:rFonts w:eastAsia="Times New Roman" w:cstheme="minorHAnsi"/>
          <w:b/>
          <w:bCs/>
          <w:color w:val="1B1B1B"/>
          <w:sz w:val="24"/>
          <w:szCs w:val="24"/>
          <w:lang w:eastAsia="pl-PL"/>
        </w:rPr>
        <w:t>SPRZEDAŻ SAMOCHODU</w:t>
      </w:r>
      <w:r>
        <w:rPr>
          <w:rFonts w:eastAsia="Times New Roman" w:cstheme="minorHAnsi"/>
          <w:b/>
          <w:bCs/>
          <w:color w:val="1B1B1B"/>
          <w:sz w:val="24"/>
          <w:szCs w:val="24"/>
          <w:lang w:eastAsia="pl-PL"/>
        </w:rPr>
        <w:t xml:space="preserve"> </w:t>
      </w:r>
    </w:p>
    <w:bookmarkEnd w:id="2"/>
    <w:p w14:paraId="023D5AEA" w14:textId="77777777" w:rsidR="003C499B" w:rsidRPr="00D363D3" w:rsidRDefault="003C499B" w:rsidP="003C499B">
      <w:pPr>
        <w:shd w:val="clear" w:color="auto" w:fill="FFFFFF"/>
        <w:spacing w:after="0" w:line="240" w:lineRule="auto"/>
        <w:textAlignment w:val="baseline"/>
        <w:rPr>
          <w:rFonts w:eastAsia="Times New Roman" w:cstheme="minorHAnsi"/>
          <w:b/>
          <w:bCs/>
          <w:color w:val="1B1B1B"/>
          <w:lang w:eastAsia="pl-PL"/>
        </w:rPr>
      </w:pPr>
    </w:p>
    <w:p w14:paraId="06D57E34" w14:textId="77777777" w:rsidR="003C499B" w:rsidRPr="0004554C" w:rsidRDefault="003C499B" w:rsidP="003C499B">
      <w:pPr>
        <w:shd w:val="clear" w:color="auto" w:fill="FFFFFF"/>
        <w:spacing w:after="0" w:line="240" w:lineRule="auto"/>
        <w:jc w:val="center"/>
        <w:textAlignment w:val="baseline"/>
        <w:rPr>
          <w:rFonts w:eastAsia="Times New Roman" w:cstheme="minorHAnsi"/>
          <w:color w:val="1B1B1B"/>
          <w:lang w:eastAsia="pl-PL"/>
        </w:rPr>
      </w:pPr>
      <w:r w:rsidRPr="0004554C">
        <w:rPr>
          <w:rFonts w:eastAsia="Times New Roman" w:cstheme="minorHAnsi"/>
          <w:color w:val="1B1B1B"/>
          <w:lang w:eastAsia="pl-PL"/>
        </w:rPr>
        <w:t>Kierownik Zakładu Aktywności Zawodowej “Ośrodka Sportu i Rehabilitacji” w Białych Błotach</w:t>
      </w:r>
    </w:p>
    <w:p w14:paraId="47575766" w14:textId="77777777" w:rsidR="003C499B" w:rsidRDefault="003C499B" w:rsidP="003C499B">
      <w:pPr>
        <w:widowControl w:val="0"/>
        <w:autoSpaceDN w:val="0"/>
        <w:spacing w:after="0" w:line="240" w:lineRule="auto"/>
        <w:jc w:val="center"/>
        <w:textAlignment w:val="baseline"/>
        <w:rPr>
          <w:rFonts w:eastAsia="Times New Roman" w:cstheme="minorHAnsi"/>
          <w:color w:val="1B1B1B"/>
          <w:lang w:eastAsia="pl-PL"/>
        </w:rPr>
      </w:pPr>
      <w:r w:rsidRPr="0004554C">
        <w:rPr>
          <w:rFonts w:eastAsia="Times New Roman" w:cstheme="minorHAnsi"/>
          <w:color w:val="1B1B1B"/>
          <w:lang w:eastAsia="pl-PL"/>
        </w:rPr>
        <w:t xml:space="preserve">zaprasza do składania ofert w pisemnym przetargu ofertowym na sprzedaż </w:t>
      </w:r>
    </w:p>
    <w:p w14:paraId="7CC0D1F6" w14:textId="3AFDC815" w:rsidR="003C499B" w:rsidRPr="0004554C" w:rsidRDefault="003C499B" w:rsidP="003C499B">
      <w:pPr>
        <w:widowControl w:val="0"/>
        <w:autoSpaceDN w:val="0"/>
        <w:spacing w:after="0" w:line="240" w:lineRule="auto"/>
        <w:jc w:val="center"/>
        <w:textAlignment w:val="baseline"/>
        <w:rPr>
          <w:rFonts w:cstheme="minorHAnsi"/>
          <w:b/>
          <w:bCs/>
          <w:i/>
        </w:rPr>
      </w:pPr>
      <w:r w:rsidRPr="0004554C">
        <w:rPr>
          <w:rFonts w:eastAsia="Times New Roman" w:cstheme="minorHAnsi"/>
          <w:color w:val="1B1B1B"/>
          <w:lang w:eastAsia="pl-PL"/>
        </w:rPr>
        <w:t xml:space="preserve">samochodu - </w:t>
      </w:r>
      <w:r w:rsidRPr="0004554C">
        <w:rPr>
          <w:rFonts w:cstheme="minorHAnsi"/>
          <w:iCs/>
        </w:rPr>
        <w:t>Autobusu LH ME</w:t>
      </w:r>
      <w:r w:rsidR="00C32E27">
        <w:rPr>
          <w:rFonts w:cstheme="minorHAnsi"/>
          <w:iCs/>
        </w:rPr>
        <w:t>R</w:t>
      </w:r>
      <w:r w:rsidRPr="0004554C">
        <w:rPr>
          <w:rFonts w:cstheme="minorHAnsi"/>
          <w:iCs/>
        </w:rPr>
        <w:t>CEDES – BENZ 516 Sprinter CDI MR’13 E5 3.5 t</w:t>
      </w:r>
    </w:p>
    <w:p w14:paraId="0C43CD32" w14:textId="77777777" w:rsidR="003C499B" w:rsidRPr="0004554C" w:rsidRDefault="003C499B" w:rsidP="003C499B">
      <w:pPr>
        <w:shd w:val="clear" w:color="auto" w:fill="FFFFFF"/>
        <w:spacing w:after="0" w:line="240" w:lineRule="auto"/>
        <w:textAlignment w:val="baseline"/>
        <w:rPr>
          <w:rFonts w:eastAsia="Times New Roman" w:cstheme="minorHAnsi"/>
          <w:color w:val="1B1B1B"/>
          <w:lang w:eastAsia="pl-PL"/>
        </w:rPr>
      </w:pPr>
    </w:p>
    <w:p w14:paraId="2023B056" w14:textId="77777777" w:rsidR="003C499B" w:rsidRPr="0004554C" w:rsidRDefault="003C499B" w:rsidP="003C499B">
      <w:pPr>
        <w:pStyle w:val="Akapitzlist"/>
        <w:numPr>
          <w:ilvl w:val="0"/>
          <w:numId w:val="24"/>
        </w:numPr>
        <w:shd w:val="clear" w:color="auto" w:fill="FFFFFF"/>
        <w:spacing w:after="0" w:line="240" w:lineRule="auto"/>
        <w:textAlignment w:val="baseline"/>
        <w:rPr>
          <w:rFonts w:eastAsia="Times New Roman" w:cstheme="minorHAnsi"/>
          <w:b/>
          <w:bCs/>
          <w:color w:val="1B1B1B"/>
          <w:lang w:eastAsia="pl-PL"/>
        </w:rPr>
      </w:pPr>
      <w:r w:rsidRPr="0004554C">
        <w:rPr>
          <w:rFonts w:cstheme="minorHAnsi"/>
          <w:b/>
          <w:bCs/>
        </w:rPr>
        <w:t>Nazwa i siedziba sprzedającego:</w:t>
      </w:r>
    </w:p>
    <w:p w14:paraId="14309D6D" w14:textId="77777777" w:rsidR="003C499B" w:rsidRPr="0004554C" w:rsidRDefault="003C499B" w:rsidP="003C499B">
      <w:pPr>
        <w:spacing w:after="0" w:line="240" w:lineRule="auto"/>
        <w:ind w:left="295"/>
        <w:rPr>
          <w:rFonts w:cstheme="minorHAnsi"/>
        </w:rPr>
      </w:pPr>
    </w:p>
    <w:p w14:paraId="28140B55" w14:textId="77777777" w:rsidR="003C499B" w:rsidRPr="0004554C" w:rsidRDefault="003C499B" w:rsidP="003C499B">
      <w:pPr>
        <w:pStyle w:val="Akapitzlist"/>
        <w:spacing w:after="0" w:line="240" w:lineRule="auto"/>
        <w:rPr>
          <w:rFonts w:cstheme="minorHAnsi"/>
        </w:rPr>
      </w:pPr>
      <w:bookmarkStart w:id="3" w:name="_Hlk201048847"/>
      <w:r w:rsidRPr="0004554C">
        <w:rPr>
          <w:rFonts w:cstheme="minorHAnsi"/>
        </w:rPr>
        <w:t xml:space="preserve">Zakład Aktywności Zawodowej „Ośrodek Sportu i Rehabilitacji”  </w:t>
      </w:r>
    </w:p>
    <w:p w14:paraId="24038037" w14:textId="77777777" w:rsidR="003C499B" w:rsidRPr="0004554C" w:rsidRDefault="003C499B" w:rsidP="003C499B">
      <w:pPr>
        <w:pStyle w:val="Akapitzlist"/>
        <w:spacing w:after="0" w:line="240" w:lineRule="auto"/>
        <w:rPr>
          <w:rFonts w:cstheme="minorHAnsi"/>
        </w:rPr>
      </w:pPr>
      <w:r w:rsidRPr="0004554C">
        <w:rPr>
          <w:rFonts w:cstheme="minorHAnsi"/>
        </w:rPr>
        <w:t>ul. Centralna 27 A</w:t>
      </w:r>
    </w:p>
    <w:p w14:paraId="355A8AA2" w14:textId="77777777" w:rsidR="003C499B" w:rsidRPr="0004554C" w:rsidRDefault="003C499B" w:rsidP="003C499B">
      <w:pPr>
        <w:pStyle w:val="Akapitzlist"/>
        <w:spacing w:after="0" w:line="240" w:lineRule="auto"/>
        <w:rPr>
          <w:rFonts w:cstheme="minorHAnsi"/>
        </w:rPr>
      </w:pPr>
      <w:r w:rsidRPr="0004554C">
        <w:rPr>
          <w:rFonts w:cstheme="minorHAnsi"/>
        </w:rPr>
        <w:t>86</w:t>
      </w:r>
      <w:r>
        <w:rPr>
          <w:rFonts w:cstheme="minorHAnsi"/>
        </w:rPr>
        <w:t>-</w:t>
      </w:r>
      <w:r w:rsidRPr="0004554C">
        <w:rPr>
          <w:rFonts w:cstheme="minorHAnsi"/>
        </w:rPr>
        <w:t>005 Białe Błota</w:t>
      </w:r>
      <w:bookmarkEnd w:id="3"/>
    </w:p>
    <w:p w14:paraId="6D853BB8" w14:textId="77777777" w:rsidR="003C499B" w:rsidRPr="0004554C" w:rsidRDefault="003C499B" w:rsidP="003C499B">
      <w:pPr>
        <w:pStyle w:val="Akapitzlist"/>
        <w:spacing w:after="0" w:line="240" w:lineRule="auto"/>
        <w:ind w:right="130"/>
        <w:rPr>
          <w:rFonts w:cstheme="minorHAnsi"/>
        </w:rPr>
      </w:pPr>
      <w:r w:rsidRPr="0004554C">
        <w:rPr>
          <w:rFonts w:cstheme="minorHAnsi"/>
        </w:rPr>
        <w:t xml:space="preserve">tel. 797 433 838 </w:t>
      </w:r>
    </w:p>
    <w:p w14:paraId="2B50FE00" w14:textId="77777777" w:rsidR="003C499B" w:rsidRPr="00A7567F" w:rsidRDefault="003C499B" w:rsidP="003C499B">
      <w:pPr>
        <w:pStyle w:val="Akapitzlist"/>
        <w:spacing w:after="0" w:line="240" w:lineRule="auto"/>
        <w:ind w:right="130"/>
        <w:rPr>
          <w:rFonts w:cstheme="minorHAnsi"/>
          <w:lang w:val="en-GB"/>
        </w:rPr>
      </w:pPr>
      <w:r w:rsidRPr="00A7567F">
        <w:rPr>
          <w:rFonts w:cstheme="minorHAnsi"/>
          <w:lang w:val="en-GB"/>
        </w:rPr>
        <w:t xml:space="preserve">Adres e-mail : </w:t>
      </w:r>
      <w:hyperlink r:id="rId8" w:history="1">
        <w:r w:rsidRPr="002965D7">
          <w:rPr>
            <w:rStyle w:val="Hipercze"/>
            <w:rFonts w:cstheme="minorHAnsi"/>
            <w:lang w:val="en-GB"/>
          </w:rPr>
          <w:t>zaz@zazbialeblota.pl</w:t>
        </w:r>
      </w:hyperlink>
    </w:p>
    <w:p w14:paraId="5D2D1F17" w14:textId="77777777" w:rsidR="003C499B" w:rsidRPr="0004554C" w:rsidRDefault="003C499B" w:rsidP="003C499B">
      <w:pPr>
        <w:pStyle w:val="Akapitzlist"/>
        <w:spacing w:after="0" w:line="240" w:lineRule="auto"/>
        <w:ind w:right="130"/>
        <w:rPr>
          <w:rFonts w:cstheme="minorHAnsi"/>
        </w:rPr>
      </w:pPr>
      <w:r w:rsidRPr="0004554C">
        <w:rPr>
          <w:rFonts w:eastAsia="Times New Roman" w:cstheme="minorHAnsi"/>
          <w:color w:val="1B1B1B"/>
          <w:lang w:eastAsia="pl-PL"/>
        </w:rPr>
        <w:t xml:space="preserve">adres strony </w:t>
      </w:r>
      <w:r w:rsidRPr="00A7567F">
        <w:rPr>
          <w:rFonts w:eastAsia="Times New Roman" w:cstheme="minorHAnsi"/>
          <w:color w:val="1B1B1B"/>
          <w:lang w:eastAsia="pl-PL"/>
        </w:rPr>
        <w:t>internetowej :</w:t>
      </w:r>
      <w:r w:rsidRPr="0004554C">
        <w:rPr>
          <w:rFonts w:eastAsia="Times New Roman" w:cstheme="minorHAnsi"/>
          <w:color w:val="1B1B1B"/>
          <w:lang w:eastAsia="pl-PL"/>
        </w:rPr>
        <w:t xml:space="preserve">  </w:t>
      </w:r>
      <w:r>
        <w:rPr>
          <w:rFonts w:eastAsia="Times New Roman" w:cstheme="minorHAnsi"/>
          <w:color w:val="1B1B1B"/>
          <w:lang w:eastAsia="pl-PL"/>
        </w:rPr>
        <w:t xml:space="preserve"> </w:t>
      </w:r>
      <w:r w:rsidRPr="00A7567F">
        <w:rPr>
          <w:rFonts w:eastAsia="Times New Roman" w:cstheme="minorHAnsi"/>
          <w:color w:val="1B1B1B"/>
          <w:lang w:eastAsia="pl-PL"/>
        </w:rPr>
        <w:t>https://zaz.bialeblota.pl/</w:t>
      </w:r>
    </w:p>
    <w:p w14:paraId="270E8E13" w14:textId="77777777" w:rsidR="003C499B" w:rsidRPr="0004554C" w:rsidRDefault="003C499B" w:rsidP="003C499B">
      <w:pPr>
        <w:spacing w:after="0" w:line="240" w:lineRule="auto"/>
        <w:ind w:right="130"/>
        <w:rPr>
          <w:rFonts w:cstheme="minorHAnsi"/>
        </w:rPr>
      </w:pPr>
    </w:p>
    <w:p w14:paraId="1A28B0C6" w14:textId="3AC336E4" w:rsidR="003C499B" w:rsidRPr="00C32E27" w:rsidRDefault="003C499B" w:rsidP="00C32E27">
      <w:pPr>
        <w:pStyle w:val="Akapitzlist"/>
        <w:numPr>
          <w:ilvl w:val="0"/>
          <w:numId w:val="24"/>
        </w:numPr>
        <w:spacing w:after="0" w:line="240" w:lineRule="auto"/>
        <w:ind w:right="130"/>
        <w:rPr>
          <w:rFonts w:cstheme="minorHAnsi"/>
          <w:b/>
          <w:bCs/>
        </w:rPr>
      </w:pPr>
      <w:r w:rsidRPr="0004554C">
        <w:rPr>
          <w:rFonts w:cstheme="minorHAnsi"/>
          <w:b/>
          <w:bCs/>
        </w:rPr>
        <w:t>Przedmiot przetargu:</w:t>
      </w:r>
    </w:p>
    <w:p w14:paraId="261264B0"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Marka i typ pojazdu: </w:t>
      </w:r>
      <w:r w:rsidRPr="0004554C">
        <w:rPr>
          <w:rFonts w:cstheme="minorHAnsi"/>
          <w:b/>
          <w:bCs/>
        </w:rPr>
        <w:t>autobus LH MERCEDES-BENZ</w:t>
      </w:r>
    </w:p>
    <w:p w14:paraId="2AAD75BA" w14:textId="77777777" w:rsidR="003C499B" w:rsidRPr="0004554C" w:rsidRDefault="003C499B" w:rsidP="003C499B">
      <w:pPr>
        <w:pStyle w:val="Akapitzlist"/>
        <w:numPr>
          <w:ilvl w:val="0"/>
          <w:numId w:val="29"/>
        </w:numPr>
        <w:spacing w:after="0" w:line="240" w:lineRule="auto"/>
        <w:ind w:right="130"/>
        <w:rPr>
          <w:rFonts w:cstheme="minorHAnsi"/>
          <w:lang w:val="en-GB"/>
        </w:rPr>
      </w:pPr>
      <w:r w:rsidRPr="0004554C">
        <w:rPr>
          <w:rFonts w:cstheme="minorHAnsi"/>
          <w:lang w:val="en-GB"/>
        </w:rPr>
        <w:t xml:space="preserve">Model: </w:t>
      </w:r>
      <w:r w:rsidRPr="0004554C">
        <w:rPr>
          <w:rFonts w:cstheme="minorHAnsi"/>
          <w:b/>
          <w:bCs/>
          <w:lang w:val="en-GB"/>
        </w:rPr>
        <w:t>516 Sprinter CDI MR’13 ES 3.5t</w:t>
      </w:r>
    </w:p>
    <w:p w14:paraId="5B8A267A"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Numer rejestracyjny </w:t>
      </w:r>
      <w:r w:rsidRPr="0004554C">
        <w:rPr>
          <w:rFonts w:cstheme="minorHAnsi"/>
          <w:b/>
          <w:bCs/>
        </w:rPr>
        <w:t>CBYTY92</w:t>
      </w:r>
    </w:p>
    <w:p w14:paraId="5DF30237"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Rok produkcji: </w:t>
      </w:r>
      <w:r w:rsidRPr="0004554C">
        <w:rPr>
          <w:rFonts w:cstheme="minorHAnsi"/>
          <w:b/>
          <w:bCs/>
        </w:rPr>
        <w:t>2013</w:t>
      </w:r>
    </w:p>
    <w:p w14:paraId="4EA8E766"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Data pierwszej rejestracji: </w:t>
      </w:r>
      <w:r w:rsidRPr="0004554C">
        <w:rPr>
          <w:rFonts w:cstheme="minorHAnsi"/>
          <w:b/>
          <w:bCs/>
        </w:rPr>
        <w:t>19.09.2013 r.</w:t>
      </w:r>
      <w:r w:rsidRPr="0004554C">
        <w:rPr>
          <w:rFonts w:cstheme="minorHAnsi"/>
        </w:rPr>
        <w:t xml:space="preserve"> </w:t>
      </w:r>
    </w:p>
    <w:p w14:paraId="40C211B7"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Nr identyfikacyjny (VIN) : </w:t>
      </w:r>
      <w:r w:rsidRPr="0004554C">
        <w:rPr>
          <w:rFonts w:cstheme="minorHAnsi"/>
          <w:b/>
          <w:bCs/>
        </w:rPr>
        <w:t>WDB9066571S812375</w:t>
      </w:r>
    </w:p>
    <w:p w14:paraId="702E7544"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Przebieg w km: </w:t>
      </w:r>
      <w:r w:rsidRPr="0004554C">
        <w:rPr>
          <w:rFonts w:cstheme="minorHAnsi"/>
          <w:b/>
          <w:bCs/>
        </w:rPr>
        <w:t>498214 km</w:t>
      </w:r>
    </w:p>
    <w:p w14:paraId="41559F19"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Pojemność/Moc silnika: </w:t>
      </w:r>
      <w:r w:rsidRPr="0004554C">
        <w:rPr>
          <w:rFonts w:cstheme="minorHAnsi"/>
          <w:b/>
          <w:bCs/>
        </w:rPr>
        <w:t>2143 cm / 120 kW (163 km)</w:t>
      </w:r>
    </w:p>
    <w:p w14:paraId="0CC5636B" w14:textId="77777777" w:rsidR="003C499B" w:rsidRPr="0004554C" w:rsidRDefault="003C499B" w:rsidP="003C499B">
      <w:pPr>
        <w:pStyle w:val="Akapitzlist"/>
        <w:numPr>
          <w:ilvl w:val="0"/>
          <w:numId w:val="29"/>
        </w:numPr>
        <w:spacing w:after="0" w:line="240" w:lineRule="auto"/>
        <w:ind w:right="130"/>
        <w:rPr>
          <w:rFonts w:eastAsia="Times New Roman" w:cstheme="minorHAnsi"/>
          <w:color w:val="1B1B1B"/>
          <w:lang w:eastAsia="pl-PL"/>
        </w:rPr>
      </w:pPr>
      <w:r w:rsidRPr="0004554C">
        <w:rPr>
          <w:rFonts w:eastAsia="Times New Roman" w:cstheme="minorHAnsi"/>
          <w:color w:val="1B1B1B"/>
          <w:lang w:eastAsia="pl-PL"/>
        </w:rPr>
        <w:t xml:space="preserve">Dopuszczalna masa całkowita: </w:t>
      </w:r>
      <w:r w:rsidRPr="0004554C">
        <w:rPr>
          <w:rFonts w:eastAsia="Times New Roman" w:cstheme="minorHAnsi"/>
          <w:b/>
          <w:bCs/>
          <w:color w:val="1B1B1B"/>
          <w:lang w:eastAsia="pl-PL"/>
        </w:rPr>
        <w:t>5000 kg</w:t>
      </w:r>
    </w:p>
    <w:p w14:paraId="0B83B17A" w14:textId="77777777" w:rsidR="003C499B" w:rsidRPr="0004554C" w:rsidRDefault="003C499B" w:rsidP="003C499B">
      <w:pPr>
        <w:pStyle w:val="Akapitzlist"/>
        <w:numPr>
          <w:ilvl w:val="0"/>
          <w:numId w:val="29"/>
        </w:numPr>
        <w:spacing w:after="0" w:line="240" w:lineRule="auto"/>
        <w:ind w:right="130"/>
        <w:rPr>
          <w:rFonts w:eastAsia="Times New Roman" w:cstheme="minorHAnsi"/>
          <w:color w:val="1B1B1B"/>
          <w:lang w:eastAsia="pl-PL"/>
        </w:rPr>
      </w:pPr>
      <w:r w:rsidRPr="0004554C">
        <w:rPr>
          <w:rFonts w:eastAsia="Times New Roman" w:cstheme="minorHAnsi"/>
          <w:color w:val="1B1B1B"/>
          <w:lang w:eastAsia="pl-PL"/>
        </w:rPr>
        <w:t xml:space="preserve">Rodzaj nadwozia: </w:t>
      </w:r>
      <w:r w:rsidRPr="0004554C">
        <w:rPr>
          <w:rFonts w:eastAsia="Times New Roman" w:cstheme="minorHAnsi"/>
          <w:b/>
          <w:bCs/>
          <w:color w:val="1B1B1B"/>
          <w:lang w:eastAsia="pl-PL"/>
        </w:rPr>
        <w:t>4 drzwiowy, 21 osobowe</w:t>
      </w:r>
    </w:p>
    <w:p w14:paraId="563C523C" w14:textId="77777777" w:rsidR="003C499B" w:rsidRPr="0004554C" w:rsidRDefault="003C499B" w:rsidP="003C499B">
      <w:pPr>
        <w:pStyle w:val="Akapitzlist"/>
        <w:numPr>
          <w:ilvl w:val="0"/>
          <w:numId w:val="29"/>
        </w:numPr>
        <w:spacing w:after="0" w:line="240" w:lineRule="auto"/>
        <w:ind w:right="130"/>
        <w:rPr>
          <w:rFonts w:eastAsia="Times New Roman" w:cstheme="minorHAnsi"/>
          <w:color w:val="1B1B1B"/>
          <w:lang w:eastAsia="pl-PL"/>
        </w:rPr>
      </w:pPr>
      <w:r w:rsidRPr="0004554C">
        <w:rPr>
          <w:rFonts w:eastAsia="Times New Roman" w:cstheme="minorHAnsi"/>
          <w:color w:val="1B1B1B"/>
          <w:lang w:eastAsia="pl-PL"/>
        </w:rPr>
        <w:t>Rodzaj silnika</w:t>
      </w:r>
      <w:r w:rsidRPr="0004554C">
        <w:rPr>
          <w:rFonts w:eastAsia="Times New Roman" w:cstheme="minorHAnsi"/>
          <w:b/>
          <w:bCs/>
          <w:color w:val="1B1B1B"/>
          <w:lang w:eastAsia="pl-PL"/>
        </w:rPr>
        <w:t>: z zapłonem samoczynnym</w:t>
      </w:r>
    </w:p>
    <w:p w14:paraId="632BBB7C" w14:textId="77777777" w:rsidR="003C499B" w:rsidRPr="0004554C" w:rsidRDefault="003C499B" w:rsidP="003C499B">
      <w:pPr>
        <w:pStyle w:val="Akapitzlist"/>
        <w:numPr>
          <w:ilvl w:val="0"/>
          <w:numId w:val="29"/>
        </w:numPr>
        <w:spacing w:after="0" w:line="240" w:lineRule="auto"/>
        <w:ind w:right="130"/>
        <w:rPr>
          <w:rFonts w:eastAsia="Times New Roman" w:cstheme="minorHAnsi"/>
          <w:color w:val="1B1B1B"/>
          <w:lang w:eastAsia="pl-PL"/>
        </w:rPr>
      </w:pPr>
      <w:r w:rsidRPr="0004554C">
        <w:rPr>
          <w:rFonts w:eastAsia="Times New Roman" w:cstheme="minorHAnsi"/>
          <w:color w:val="1B1B1B"/>
          <w:lang w:eastAsia="pl-PL"/>
        </w:rPr>
        <w:t xml:space="preserve">Liczba osi, rodzaj napędu / rodzaj skrzyni biegów: </w:t>
      </w:r>
      <w:r w:rsidRPr="0004554C">
        <w:rPr>
          <w:rFonts w:eastAsia="Times New Roman" w:cstheme="minorHAnsi"/>
          <w:b/>
          <w:bCs/>
          <w:color w:val="1B1B1B"/>
          <w:lang w:eastAsia="pl-PL"/>
        </w:rPr>
        <w:t>2 / 4 x 2 / manualna</w:t>
      </w:r>
    </w:p>
    <w:p w14:paraId="1FC46F46" w14:textId="77777777" w:rsidR="003C499B" w:rsidRPr="0004554C" w:rsidRDefault="003C499B" w:rsidP="003C499B">
      <w:pPr>
        <w:pStyle w:val="Akapitzlist"/>
        <w:numPr>
          <w:ilvl w:val="0"/>
          <w:numId w:val="29"/>
        </w:numPr>
        <w:spacing w:after="0" w:line="240" w:lineRule="auto"/>
        <w:ind w:right="130"/>
        <w:rPr>
          <w:rFonts w:eastAsia="Times New Roman" w:cstheme="minorHAnsi"/>
          <w:color w:val="1B1B1B"/>
          <w:lang w:eastAsia="pl-PL"/>
        </w:rPr>
      </w:pPr>
      <w:r w:rsidRPr="0004554C">
        <w:rPr>
          <w:rFonts w:eastAsia="Times New Roman" w:cstheme="minorHAnsi"/>
          <w:color w:val="1B1B1B"/>
          <w:lang w:eastAsia="pl-PL"/>
        </w:rPr>
        <w:t xml:space="preserve">Doładowanie: </w:t>
      </w:r>
      <w:proofErr w:type="spellStart"/>
      <w:r w:rsidRPr="0004554C">
        <w:rPr>
          <w:rFonts w:eastAsia="Times New Roman" w:cstheme="minorHAnsi"/>
          <w:b/>
          <w:bCs/>
          <w:color w:val="1B1B1B"/>
          <w:lang w:eastAsia="pl-PL"/>
        </w:rPr>
        <w:t>turbosp</w:t>
      </w:r>
      <w:proofErr w:type="spellEnd"/>
      <w:r w:rsidRPr="0004554C">
        <w:rPr>
          <w:rFonts w:eastAsia="Times New Roman" w:cstheme="minorHAnsi"/>
          <w:b/>
          <w:bCs/>
          <w:color w:val="1B1B1B"/>
          <w:lang w:eastAsia="pl-PL"/>
        </w:rPr>
        <w:t xml:space="preserve">. z </w:t>
      </w:r>
      <w:proofErr w:type="spellStart"/>
      <w:r w:rsidRPr="0004554C">
        <w:rPr>
          <w:rFonts w:eastAsia="Times New Roman" w:cstheme="minorHAnsi"/>
          <w:b/>
          <w:bCs/>
          <w:color w:val="1B1B1B"/>
          <w:lang w:eastAsia="pl-PL"/>
        </w:rPr>
        <w:t>chłodn</w:t>
      </w:r>
      <w:proofErr w:type="spellEnd"/>
      <w:r w:rsidRPr="0004554C">
        <w:rPr>
          <w:rFonts w:eastAsia="Times New Roman" w:cstheme="minorHAnsi"/>
          <w:b/>
          <w:bCs/>
          <w:color w:val="1B1B1B"/>
          <w:lang w:eastAsia="pl-PL"/>
        </w:rPr>
        <w:t>. powietrza</w:t>
      </w:r>
    </w:p>
    <w:p w14:paraId="4DED8122" w14:textId="77777777" w:rsidR="003C499B" w:rsidRPr="0004554C" w:rsidRDefault="003C499B" w:rsidP="003C499B">
      <w:pPr>
        <w:pStyle w:val="Akapitzlist"/>
        <w:numPr>
          <w:ilvl w:val="0"/>
          <w:numId w:val="29"/>
        </w:numPr>
        <w:spacing w:after="0" w:line="240" w:lineRule="auto"/>
        <w:ind w:right="130"/>
        <w:rPr>
          <w:rFonts w:eastAsia="Times New Roman" w:cstheme="minorHAnsi"/>
          <w:color w:val="1B1B1B"/>
          <w:lang w:eastAsia="pl-PL"/>
        </w:rPr>
      </w:pPr>
      <w:r w:rsidRPr="0004554C">
        <w:rPr>
          <w:rFonts w:eastAsia="Times New Roman" w:cstheme="minorHAnsi"/>
          <w:color w:val="1B1B1B"/>
          <w:lang w:eastAsia="pl-PL"/>
        </w:rPr>
        <w:t>Kolor powłoki lakierowej (rodzaj lakieru):</w:t>
      </w:r>
      <w:r w:rsidRPr="0004554C">
        <w:rPr>
          <w:rFonts w:eastAsia="Times New Roman" w:cstheme="minorHAnsi"/>
          <w:b/>
          <w:bCs/>
          <w:color w:val="1B1B1B"/>
          <w:lang w:eastAsia="pl-PL"/>
        </w:rPr>
        <w:t xml:space="preserve"> czerwony 2 -warstwowy typu </w:t>
      </w:r>
      <w:proofErr w:type="spellStart"/>
      <w:r w:rsidRPr="0004554C">
        <w:rPr>
          <w:rFonts w:eastAsia="Times New Roman" w:cstheme="minorHAnsi"/>
          <w:b/>
          <w:bCs/>
          <w:color w:val="1B1B1B"/>
          <w:lang w:eastAsia="pl-PL"/>
        </w:rPr>
        <w:t>uni</w:t>
      </w:r>
      <w:proofErr w:type="spellEnd"/>
    </w:p>
    <w:p w14:paraId="2B7FD1BD"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Badanie techniczne ważne do: </w:t>
      </w:r>
      <w:r w:rsidRPr="0004554C">
        <w:rPr>
          <w:rFonts w:eastAsia="Times New Roman" w:cstheme="minorHAnsi"/>
          <w:b/>
          <w:bCs/>
          <w:color w:val="1B1B1B"/>
          <w:lang w:eastAsia="pl-PL"/>
        </w:rPr>
        <w:t>16.03.2025 r.</w:t>
      </w:r>
    </w:p>
    <w:p w14:paraId="619E1813" w14:textId="77777777" w:rsidR="003C499B" w:rsidRPr="0004554C" w:rsidRDefault="003C499B" w:rsidP="003C499B">
      <w:pPr>
        <w:pStyle w:val="Akapitzlist"/>
        <w:numPr>
          <w:ilvl w:val="0"/>
          <w:numId w:val="29"/>
        </w:numPr>
        <w:spacing w:after="0" w:line="240" w:lineRule="auto"/>
        <w:ind w:right="130"/>
        <w:rPr>
          <w:rFonts w:cstheme="minorHAnsi"/>
        </w:rPr>
      </w:pPr>
      <w:r w:rsidRPr="0004554C">
        <w:rPr>
          <w:rFonts w:cstheme="minorHAnsi"/>
        </w:rPr>
        <w:t xml:space="preserve">Długość/szerokość/wysokość: </w:t>
      </w:r>
      <w:r w:rsidRPr="0004554C">
        <w:rPr>
          <w:rFonts w:cstheme="minorHAnsi"/>
          <w:b/>
          <w:bCs/>
        </w:rPr>
        <w:t>7324mm / 1993mm / 2820 mm</w:t>
      </w:r>
    </w:p>
    <w:p w14:paraId="090E77A2" w14:textId="77777777" w:rsidR="003C499B" w:rsidRPr="0004554C" w:rsidRDefault="003C499B" w:rsidP="003C499B">
      <w:pPr>
        <w:pStyle w:val="Akapitzlist"/>
        <w:numPr>
          <w:ilvl w:val="0"/>
          <w:numId w:val="29"/>
        </w:numPr>
        <w:spacing w:after="0" w:line="240" w:lineRule="auto"/>
        <w:ind w:right="130"/>
        <w:rPr>
          <w:rFonts w:cstheme="minorHAnsi"/>
          <w:b/>
          <w:bCs/>
        </w:rPr>
      </w:pPr>
      <w:r w:rsidRPr="0004554C">
        <w:rPr>
          <w:rFonts w:cstheme="minorHAnsi"/>
          <w:b/>
          <w:bCs/>
          <w:u w:val="single"/>
        </w:rPr>
        <w:t>Wyposażenie:</w:t>
      </w:r>
      <w:r w:rsidRPr="0004554C">
        <w:rPr>
          <w:rFonts w:cstheme="minorHAnsi"/>
        </w:rPr>
        <w:t xml:space="preserve"> ABS – system zapobiegający blokowaniu kół, asystent wiatru bocznego, drzwi boczne prawe przesuwne, drzwi tylne dwuskrzydłowe otwierane o 280 stopni, filtr paliwa z separatorem wody, fotel kierowcy z pełną regulacją, głośniki, </w:t>
      </w:r>
      <w:proofErr w:type="spellStart"/>
      <w:r w:rsidRPr="0004554C">
        <w:rPr>
          <w:rFonts w:cstheme="minorHAnsi"/>
        </w:rPr>
        <w:t>immobilizer</w:t>
      </w:r>
      <w:proofErr w:type="spellEnd"/>
      <w:r w:rsidRPr="0004554C">
        <w:rPr>
          <w:rFonts w:cstheme="minorHAnsi"/>
        </w:rPr>
        <w:t>, koło zapasowe, listwy boczne, napinacze przednich pasów bezpieczeństwa, obrotomierz elektroniczny, pasy bezpieczeństwa bezwładnościowe trzypunktowe, poduszka powietrzna kierowcy, przygotowanie do montażu radia, system dystrybucji siły hamowania elektroniczny EBV, system elektronicznej kontroli toru jazdy ESP, system hamowania awaryjnego BAS, system p/poślizgowy przy przyspieszaniu ASR, szyby przednie regulowane elektrycznie, światła z regulacją kąta nachylenia, tapicerka materiałowa „</w:t>
      </w:r>
      <w:proofErr w:type="spellStart"/>
      <w:r w:rsidRPr="0004554C">
        <w:rPr>
          <w:rFonts w:cstheme="minorHAnsi"/>
        </w:rPr>
        <w:t>Tunja</w:t>
      </w:r>
      <w:proofErr w:type="spellEnd"/>
      <w:r w:rsidRPr="0004554C">
        <w:rPr>
          <w:rFonts w:cstheme="minorHAnsi"/>
        </w:rPr>
        <w:t xml:space="preserve">”, tarcze kół stalowe 16”, uchwyty do mocowania ładunków, wskaźnik poziomu płynu do spryskiwaczy, wspomaganie układu kierowniczego, wyłączni awaryjny akumulatora, zamek </w:t>
      </w:r>
      <w:r w:rsidRPr="0004554C">
        <w:rPr>
          <w:rFonts w:cstheme="minorHAnsi"/>
        </w:rPr>
        <w:lastRenderedPageBreak/>
        <w:t xml:space="preserve">centralny zdalnie sterowany, przygotowanie do modułu PSM, zderzak przedni ze zintegrowanymi stopniami. </w:t>
      </w:r>
    </w:p>
    <w:p w14:paraId="0B103674" w14:textId="77777777" w:rsidR="003C499B" w:rsidRPr="0004554C" w:rsidRDefault="003C499B" w:rsidP="003C499B">
      <w:pPr>
        <w:spacing w:after="0" w:line="240" w:lineRule="auto"/>
        <w:ind w:right="130"/>
        <w:rPr>
          <w:rFonts w:cstheme="minorHAnsi"/>
          <w:b/>
          <w:bCs/>
        </w:rPr>
      </w:pPr>
    </w:p>
    <w:p w14:paraId="0805C740" w14:textId="77777777" w:rsidR="003C499B" w:rsidRPr="0004554C" w:rsidRDefault="003C499B" w:rsidP="003C499B">
      <w:pPr>
        <w:spacing w:after="0" w:line="240" w:lineRule="auto"/>
        <w:ind w:left="708" w:right="130"/>
        <w:rPr>
          <w:rFonts w:cstheme="minorHAnsi"/>
          <w:b/>
          <w:bCs/>
        </w:rPr>
      </w:pPr>
      <w:r w:rsidRPr="0004554C">
        <w:rPr>
          <w:rFonts w:cstheme="minorHAnsi"/>
          <w:b/>
          <w:bCs/>
        </w:rPr>
        <w:t>UWAGA: Pojazd przystosowany do przewodu osób niepełnosprawnych . Przystosowanie polega na możliwości demontażu tylnego rzędu siedzeń, rampa załadowcza umożliwia wjazd wózka inwalidzkiego, a szyny w podłożu umożliwiają zabezpieczenie wózka na czas transportu.</w:t>
      </w:r>
    </w:p>
    <w:p w14:paraId="60B9A42F" w14:textId="77777777" w:rsidR="003C499B" w:rsidRPr="0004554C" w:rsidRDefault="003C499B" w:rsidP="003C499B">
      <w:pPr>
        <w:spacing w:after="0" w:line="240" w:lineRule="auto"/>
        <w:ind w:right="101"/>
        <w:rPr>
          <w:rFonts w:cstheme="minorHAnsi"/>
        </w:rPr>
      </w:pPr>
    </w:p>
    <w:p w14:paraId="45F142D0" w14:textId="53720820" w:rsidR="003C499B" w:rsidRPr="00C32E27" w:rsidRDefault="003C499B" w:rsidP="00C32E27">
      <w:pPr>
        <w:pStyle w:val="Akapitzlist"/>
        <w:numPr>
          <w:ilvl w:val="0"/>
          <w:numId w:val="24"/>
        </w:numPr>
        <w:spacing w:after="0" w:line="240" w:lineRule="auto"/>
        <w:ind w:right="101"/>
        <w:rPr>
          <w:rFonts w:eastAsia="Times New Roman" w:cstheme="minorHAnsi"/>
          <w:color w:val="1B1B1B"/>
          <w:lang w:eastAsia="pl-PL"/>
        </w:rPr>
      </w:pPr>
      <w:r w:rsidRPr="0004554C">
        <w:rPr>
          <w:rFonts w:eastAsia="Times New Roman" w:cstheme="minorHAnsi"/>
          <w:b/>
          <w:bCs/>
          <w:color w:val="1B1B1B"/>
          <w:lang w:eastAsia="pl-PL"/>
        </w:rPr>
        <w:t>Miejsce i termin przeprowadzenia przetargu</w:t>
      </w:r>
      <w:r w:rsidRPr="00C32E27">
        <w:rPr>
          <w:rFonts w:eastAsia="Times New Roman" w:cstheme="minorHAnsi"/>
          <w:color w:val="1B1B1B"/>
          <w:lang w:eastAsia="pl-PL"/>
        </w:rPr>
        <w:br/>
        <w:t xml:space="preserve">Przetarg zostanie przeprowadzony w dniu </w:t>
      </w:r>
      <w:r w:rsidRPr="00C32E27">
        <w:rPr>
          <w:rFonts w:eastAsia="Times New Roman" w:cstheme="minorHAnsi"/>
          <w:b/>
          <w:bCs/>
          <w:color w:val="1B1B1B"/>
          <w:lang w:eastAsia="pl-PL"/>
        </w:rPr>
        <w:t xml:space="preserve">17 października 2025 r. </w:t>
      </w:r>
      <w:r w:rsidRPr="00C32E27">
        <w:rPr>
          <w:rFonts w:eastAsia="Times New Roman" w:cstheme="minorHAnsi"/>
          <w:color w:val="1B1B1B"/>
          <w:lang w:eastAsia="pl-PL"/>
        </w:rPr>
        <w:t xml:space="preserve">w </w:t>
      </w:r>
      <w:r w:rsidRPr="00C32E27">
        <w:rPr>
          <w:rFonts w:cstheme="minorHAnsi"/>
        </w:rPr>
        <w:t>Zakładzie Aktywności Zawodowej „Ośrodku Sportu i Rehabilitacji”  ul. Centralna 27 A</w:t>
      </w:r>
      <w:r w:rsidRPr="00C32E27">
        <w:rPr>
          <w:rFonts w:eastAsia="Times New Roman" w:cstheme="minorHAnsi"/>
          <w:color w:val="1B1B1B"/>
          <w:lang w:eastAsia="pl-PL"/>
        </w:rPr>
        <w:t xml:space="preserve"> </w:t>
      </w:r>
      <w:r w:rsidRPr="00C32E27">
        <w:rPr>
          <w:rFonts w:cstheme="minorHAnsi"/>
        </w:rPr>
        <w:t xml:space="preserve">86-005 Białe Błota - (sekretariat)  - </w:t>
      </w:r>
      <w:r w:rsidRPr="00C32E27">
        <w:rPr>
          <w:rFonts w:eastAsia="Times New Roman" w:cstheme="minorHAnsi"/>
          <w:b/>
          <w:bCs/>
          <w:color w:val="1B1B1B"/>
          <w:lang w:eastAsia="pl-PL"/>
        </w:rPr>
        <w:t>otwarcie ofert nastąpi o godzinie 9.00</w:t>
      </w:r>
    </w:p>
    <w:p w14:paraId="539CEF5E" w14:textId="77777777" w:rsidR="003C499B" w:rsidRPr="0004554C" w:rsidRDefault="003C499B" w:rsidP="003C499B">
      <w:pPr>
        <w:spacing w:after="0" w:line="240" w:lineRule="auto"/>
        <w:ind w:left="118" w:right="101"/>
        <w:rPr>
          <w:rFonts w:eastAsia="Times New Roman" w:cstheme="minorHAnsi"/>
          <w:color w:val="1B1B1B"/>
          <w:lang w:eastAsia="pl-PL"/>
        </w:rPr>
      </w:pPr>
    </w:p>
    <w:p w14:paraId="46A49B25" w14:textId="1202148F" w:rsidR="003C499B" w:rsidRPr="00C32E27" w:rsidRDefault="003C499B" w:rsidP="003C499B">
      <w:pPr>
        <w:pStyle w:val="Akapitzlist"/>
        <w:numPr>
          <w:ilvl w:val="0"/>
          <w:numId w:val="24"/>
        </w:numPr>
        <w:spacing w:after="0" w:line="240" w:lineRule="auto"/>
        <w:ind w:right="101"/>
        <w:rPr>
          <w:rFonts w:eastAsia="Times New Roman" w:cstheme="minorHAnsi"/>
          <w:b/>
          <w:bCs/>
          <w:color w:val="1B1B1B"/>
          <w:lang w:eastAsia="pl-PL"/>
        </w:rPr>
      </w:pPr>
      <w:r w:rsidRPr="0004554C">
        <w:rPr>
          <w:rFonts w:eastAsia="Times New Roman" w:cstheme="minorHAnsi"/>
          <w:b/>
          <w:bCs/>
          <w:color w:val="1B1B1B"/>
          <w:lang w:eastAsia="pl-PL"/>
        </w:rPr>
        <w:t>Miejsce i termin, w którym można obejrzeć sprzedawany składnik rzeczowy majątku ruchomego</w:t>
      </w:r>
    </w:p>
    <w:p w14:paraId="33E0A539" w14:textId="43D1C83A" w:rsidR="003C499B" w:rsidRPr="0004554C" w:rsidRDefault="003C499B" w:rsidP="003C499B">
      <w:pPr>
        <w:pStyle w:val="Akapitzlist"/>
        <w:spacing w:after="0" w:line="240" w:lineRule="auto"/>
        <w:rPr>
          <w:rFonts w:cstheme="minorHAnsi"/>
        </w:rPr>
      </w:pPr>
      <w:r w:rsidRPr="0004554C">
        <w:rPr>
          <w:rFonts w:eastAsia="Times New Roman" w:cstheme="minorHAnsi"/>
          <w:color w:val="1B1B1B"/>
          <w:lang w:eastAsia="pl-PL"/>
        </w:rPr>
        <w:t xml:space="preserve">Składnik rzeczowy majątku ruchomego można oglądać od dnia </w:t>
      </w:r>
      <w:r>
        <w:rPr>
          <w:rFonts w:eastAsia="Times New Roman" w:cstheme="minorHAnsi"/>
          <w:color w:val="1B1B1B"/>
          <w:lang w:eastAsia="pl-PL"/>
        </w:rPr>
        <w:t xml:space="preserve">22.09.2025 r. </w:t>
      </w:r>
      <w:r w:rsidRPr="0004554C">
        <w:rPr>
          <w:rFonts w:eastAsia="Times New Roman" w:cstheme="minorHAnsi"/>
          <w:color w:val="1B1B1B"/>
          <w:lang w:eastAsia="pl-PL"/>
        </w:rPr>
        <w:t xml:space="preserve"> do dnia </w:t>
      </w:r>
      <w:r>
        <w:rPr>
          <w:rFonts w:eastAsia="Times New Roman" w:cstheme="minorHAnsi"/>
          <w:color w:val="1B1B1B"/>
          <w:lang w:eastAsia="pl-PL"/>
        </w:rPr>
        <w:t>1</w:t>
      </w:r>
      <w:r w:rsidR="00C32E27">
        <w:rPr>
          <w:rFonts w:eastAsia="Times New Roman" w:cstheme="minorHAnsi"/>
          <w:color w:val="1B1B1B"/>
          <w:lang w:eastAsia="pl-PL"/>
        </w:rPr>
        <w:t>5</w:t>
      </w:r>
      <w:r>
        <w:rPr>
          <w:rFonts w:eastAsia="Times New Roman" w:cstheme="minorHAnsi"/>
          <w:color w:val="1B1B1B"/>
          <w:lang w:eastAsia="pl-PL"/>
        </w:rPr>
        <w:t xml:space="preserve">.10.2025r. </w:t>
      </w:r>
      <w:r w:rsidRPr="0004554C">
        <w:rPr>
          <w:rFonts w:eastAsia="Times New Roman" w:cstheme="minorHAnsi"/>
          <w:color w:val="1B1B1B"/>
          <w:lang w:eastAsia="pl-PL"/>
        </w:rPr>
        <w:t xml:space="preserve"> w godz. </w:t>
      </w:r>
      <w:r>
        <w:rPr>
          <w:rFonts w:eastAsia="Times New Roman" w:cstheme="minorHAnsi"/>
          <w:color w:val="1B1B1B"/>
          <w:lang w:eastAsia="pl-PL"/>
        </w:rPr>
        <w:t>7</w:t>
      </w:r>
      <w:r w:rsidRPr="0004554C">
        <w:rPr>
          <w:rFonts w:eastAsia="Times New Roman" w:cstheme="minorHAnsi"/>
          <w:color w:val="1B1B1B"/>
          <w:lang w:eastAsia="pl-PL"/>
        </w:rPr>
        <w:t>.00- 1</w:t>
      </w:r>
      <w:r>
        <w:rPr>
          <w:rFonts w:eastAsia="Times New Roman" w:cstheme="minorHAnsi"/>
          <w:color w:val="1B1B1B"/>
          <w:lang w:eastAsia="pl-PL"/>
        </w:rPr>
        <w:t>4</w:t>
      </w:r>
      <w:r w:rsidRPr="0004554C">
        <w:rPr>
          <w:rFonts w:eastAsia="Times New Roman" w:cstheme="minorHAnsi"/>
          <w:color w:val="1B1B1B"/>
          <w:lang w:eastAsia="pl-PL"/>
        </w:rPr>
        <w:t xml:space="preserve">.00, w następującej lokalizacji: </w:t>
      </w:r>
      <w:r w:rsidRPr="0004554C">
        <w:rPr>
          <w:rFonts w:cstheme="minorHAnsi"/>
        </w:rPr>
        <w:t>Zakład Aktywności Zawodowej „Ośrodek Sportu i Rehabilitacji”   ul. Centralna 27 A 86-005 Białe Błota</w:t>
      </w:r>
    </w:p>
    <w:p w14:paraId="4C2F39D2" w14:textId="77777777" w:rsidR="003C499B" w:rsidRPr="0004554C" w:rsidRDefault="003C499B" w:rsidP="003C499B">
      <w:pPr>
        <w:spacing w:after="0" w:line="240" w:lineRule="auto"/>
        <w:ind w:right="101"/>
        <w:rPr>
          <w:rFonts w:eastAsia="Times New Roman" w:cstheme="minorHAnsi"/>
          <w:color w:val="1B1B1B"/>
          <w:lang w:eastAsia="pl-PL"/>
        </w:rPr>
      </w:pPr>
    </w:p>
    <w:p w14:paraId="4ACA1D62" w14:textId="77777777" w:rsidR="003C499B" w:rsidRPr="0004554C" w:rsidRDefault="003C499B" w:rsidP="003C499B">
      <w:pPr>
        <w:pStyle w:val="Akapitzlist"/>
        <w:spacing w:after="0" w:line="240" w:lineRule="auto"/>
        <w:ind w:right="101"/>
        <w:rPr>
          <w:rFonts w:cstheme="minorHAnsi"/>
        </w:rPr>
      </w:pPr>
      <w:r w:rsidRPr="0004554C">
        <w:rPr>
          <w:rFonts w:eastAsia="Times New Roman" w:cstheme="minorHAnsi"/>
          <w:color w:val="1B1B1B"/>
          <w:lang w:eastAsia="pl-PL"/>
        </w:rPr>
        <w:t xml:space="preserve">Wymagane ustalenie terminu oględzin z </w:t>
      </w:r>
      <w:r>
        <w:rPr>
          <w:rFonts w:eastAsia="Times New Roman" w:cstheme="minorHAnsi"/>
          <w:color w:val="1B1B1B"/>
          <w:lang w:eastAsia="pl-PL"/>
        </w:rPr>
        <w:t xml:space="preserve">sekretariatem zakładu : </w:t>
      </w:r>
      <w:r w:rsidRPr="005C7148">
        <w:rPr>
          <w:rFonts w:eastAsia="Times New Roman" w:cstheme="minorHAnsi"/>
          <w:b/>
          <w:bCs/>
          <w:color w:val="1B1B1B"/>
          <w:lang w:eastAsia="pl-PL"/>
        </w:rPr>
        <w:t>797 433 838</w:t>
      </w:r>
      <w:r>
        <w:rPr>
          <w:rFonts w:eastAsia="Times New Roman" w:cstheme="minorHAnsi"/>
          <w:color w:val="1B1B1B"/>
          <w:lang w:eastAsia="pl-PL"/>
        </w:rPr>
        <w:t xml:space="preserve"> </w:t>
      </w:r>
    </w:p>
    <w:p w14:paraId="46D60840" w14:textId="77777777" w:rsidR="003C499B" w:rsidRPr="0004554C" w:rsidRDefault="003C499B" w:rsidP="003C499B">
      <w:pPr>
        <w:spacing w:after="0" w:line="240" w:lineRule="auto"/>
        <w:rPr>
          <w:rFonts w:cstheme="minorHAnsi"/>
          <w:highlight w:val="yellow"/>
        </w:rPr>
      </w:pPr>
    </w:p>
    <w:p w14:paraId="616D3377" w14:textId="7D600C8C" w:rsidR="003C499B" w:rsidRPr="00C32E27" w:rsidRDefault="003C499B" w:rsidP="003C499B">
      <w:pPr>
        <w:pStyle w:val="Akapitzlist"/>
        <w:numPr>
          <w:ilvl w:val="0"/>
          <w:numId w:val="24"/>
        </w:numPr>
        <w:spacing w:after="0" w:line="240" w:lineRule="auto"/>
        <w:rPr>
          <w:rFonts w:cstheme="minorHAnsi"/>
          <w:b/>
          <w:bCs/>
        </w:rPr>
      </w:pPr>
      <w:r w:rsidRPr="0004554C">
        <w:rPr>
          <w:rFonts w:cstheme="minorHAnsi"/>
          <w:b/>
          <w:bCs/>
        </w:rPr>
        <w:t>Cena wywoławcza samochodu:</w:t>
      </w:r>
    </w:p>
    <w:p w14:paraId="355C443B" w14:textId="77777777" w:rsidR="003C499B" w:rsidRPr="0004554C" w:rsidRDefault="003C499B" w:rsidP="003C499B">
      <w:pPr>
        <w:pStyle w:val="Akapitzlist"/>
        <w:spacing w:after="0" w:line="240" w:lineRule="auto"/>
        <w:ind w:right="94"/>
        <w:rPr>
          <w:rFonts w:cstheme="minorHAnsi"/>
        </w:rPr>
      </w:pPr>
      <w:r w:rsidRPr="0004554C">
        <w:rPr>
          <w:rFonts w:cstheme="minorHAnsi"/>
        </w:rPr>
        <w:t xml:space="preserve">Cena wywoławcza pojazdu wynosi </w:t>
      </w:r>
      <w:bookmarkStart w:id="4" w:name="_Hlk203129455"/>
      <w:r w:rsidRPr="0004554C">
        <w:rPr>
          <w:rFonts w:cstheme="minorHAnsi"/>
          <w:b/>
          <w:bCs/>
        </w:rPr>
        <w:t>7</w:t>
      </w:r>
      <w:r>
        <w:rPr>
          <w:rFonts w:cstheme="minorHAnsi"/>
          <w:b/>
          <w:bCs/>
        </w:rPr>
        <w:t>0</w:t>
      </w:r>
      <w:r w:rsidRPr="0004554C">
        <w:rPr>
          <w:rFonts w:cstheme="minorHAnsi"/>
          <w:b/>
          <w:bCs/>
        </w:rPr>
        <w:t xml:space="preserve"> </w:t>
      </w:r>
      <w:r>
        <w:rPr>
          <w:rFonts w:cstheme="minorHAnsi"/>
          <w:b/>
          <w:bCs/>
        </w:rPr>
        <w:t>0</w:t>
      </w:r>
      <w:r w:rsidRPr="0004554C">
        <w:rPr>
          <w:rFonts w:cstheme="minorHAnsi"/>
          <w:b/>
          <w:bCs/>
        </w:rPr>
        <w:t>00,00</w:t>
      </w:r>
      <w:r w:rsidRPr="0004554C">
        <w:rPr>
          <w:rFonts w:cstheme="minorHAnsi"/>
        </w:rPr>
        <w:t xml:space="preserve"> złotych brutto</w:t>
      </w:r>
    </w:p>
    <w:p w14:paraId="2FB269C5" w14:textId="639D9654" w:rsidR="003C499B" w:rsidRPr="0004554C" w:rsidRDefault="003C499B" w:rsidP="003C499B">
      <w:pPr>
        <w:pStyle w:val="Akapitzlist"/>
        <w:spacing w:after="0" w:line="240" w:lineRule="auto"/>
        <w:ind w:right="94"/>
        <w:rPr>
          <w:rFonts w:cstheme="minorHAnsi"/>
        </w:rPr>
      </w:pPr>
      <w:r w:rsidRPr="0004554C">
        <w:rPr>
          <w:rFonts w:cstheme="minorHAnsi"/>
        </w:rPr>
        <w:t>(słownie: siedemdziesiąt tysi</w:t>
      </w:r>
      <w:r w:rsidR="00C32E27">
        <w:rPr>
          <w:rFonts w:cstheme="minorHAnsi"/>
        </w:rPr>
        <w:t>ę</w:t>
      </w:r>
      <w:r w:rsidRPr="0004554C">
        <w:rPr>
          <w:rFonts w:cstheme="minorHAnsi"/>
        </w:rPr>
        <w:t>c</w:t>
      </w:r>
      <w:r w:rsidR="00C32E27">
        <w:rPr>
          <w:rFonts w:cstheme="minorHAnsi"/>
        </w:rPr>
        <w:t>y</w:t>
      </w:r>
      <w:r w:rsidRPr="0004554C">
        <w:rPr>
          <w:rFonts w:cstheme="minorHAnsi"/>
        </w:rPr>
        <w:t xml:space="preserve"> złotych )</w:t>
      </w:r>
    </w:p>
    <w:bookmarkEnd w:id="4"/>
    <w:p w14:paraId="6A907857" w14:textId="77777777" w:rsidR="003C499B" w:rsidRPr="0004554C" w:rsidRDefault="003C499B" w:rsidP="003C499B">
      <w:pPr>
        <w:spacing w:after="0" w:line="240" w:lineRule="auto"/>
        <w:ind w:right="94"/>
        <w:rPr>
          <w:rFonts w:cstheme="minorHAnsi"/>
          <w:highlight w:val="yellow"/>
        </w:rPr>
      </w:pPr>
    </w:p>
    <w:p w14:paraId="2A5CB223" w14:textId="7D6DCCA7" w:rsidR="003C499B" w:rsidRPr="00C32E27" w:rsidRDefault="003C499B" w:rsidP="003C499B">
      <w:pPr>
        <w:pStyle w:val="Akapitzlist"/>
        <w:numPr>
          <w:ilvl w:val="0"/>
          <w:numId w:val="24"/>
        </w:numPr>
        <w:spacing w:after="0" w:line="240" w:lineRule="auto"/>
        <w:ind w:right="94"/>
        <w:rPr>
          <w:rFonts w:eastAsia="Times New Roman" w:cstheme="minorHAnsi"/>
          <w:b/>
          <w:bCs/>
          <w:color w:val="1B1B1B"/>
          <w:lang w:eastAsia="pl-PL"/>
        </w:rPr>
      </w:pPr>
      <w:r w:rsidRPr="0004554C">
        <w:rPr>
          <w:rFonts w:eastAsia="Times New Roman" w:cstheme="minorHAnsi"/>
          <w:b/>
          <w:bCs/>
          <w:color w:val="1B1B1B"/>
          <w:lang w:eastAsia="pl-PL"/>
        </w:rPr>
        <w:t>Wysokość wadium oraz forma, termin i miejsce jego wniesienia</w:t>
      </w:r>
    </w:p>
    <w:p w14:paraId="412AA0FC" w14:textId="7B085B19" w:rsidR="003C499B" w:rsidRPr="0004554C" w:rsidRDefault="003C499B" w:rsidP="003C499B">
      <w:pPr>
        <w:pStyle w:val="Akapitzlist"/>
        <w:spacing w:after="0" w:line="240" w:lineRule="auto"/>
        <w:ind w:right="28"/>
        <w:rPr>
          <w:rFonts w:cstheme="minorHAnsi"/>
        </w:rPr>
      </w:pPr>
      <w:r w:rsidRPr="0004554C">
        <w:rPr>
          <w:rFonts w:cstheme="minorHAnsi"/>
        </w:rPr>
        <w:t xml:space="preserve">Warunkiem przystąpienia do przetargu jest wpłacenie wadium w wysokości </w:t>
      </w:r>
      <w:r w:rsidRPr="0004554C">
        <w:rPr>
          <w:rFonts w:cstheme="minorHAnsi"/>
          <w:b/>
          <w:bCs/>
        </w:rPr>
        <w:t>10 %</w:t>
      </w:r>
      <w:r w:rsidRPr="0004554C">
        <w:rPr>
          <w:rFonts w:cstheme="minorHAnsi"/>
        </w:rPr>
        <w:t xml:space="preserve"> ceny wywoławczej tj. </w:t>
      </w:r>
      <w:r w:rsidRPr="0004554C">
        <w:rPr>
          <w:rFonts w:cstheme="minorHAnsi"/>
          <w:b/>
          <w:bCs/>
        </w:rPr>
        <w:t>7 </w:t>
      </w:r>
      <w:r w:rsidR="00C32E27">
        <w:rPr>
          <w:rFonts w:cstheme="minorHAnsi"/>
          <w:b/>
          <w:bCs/>
        </w:rPr>
        <w:t>000</w:t>
      </w:r>
      <w:r w:rsidRPr="0004554C">
        <w:rPr>
          <w:rFonts w:cstheme="minorHAnsi"/>
          <w:b/>
          <w:bCs/>
        </w:rPr>
        <w:t>,00</w:t>
      </w:r>
      <w:r w:rsidRPr="0004554C">
        <w:rPr>
          <w:rFonts w:cstheme="minorHAnsi"/>
        </w:rPr>
        <w:t xml:space="preserve"> złotych (słownie: siedem tysięcy trzysta dziewięćdziesiąt złotych 00/100. ).</w:t>
      </w:r>
    </w:p>
    <w:p w14:paraId="1B6ECD33" w14:textId="77777777" w:rsidR="003C499B" w:rsidRPr="0004554C" w:rsidRDefault="003C499B" w:rsidP="003C499B">
      <w:pPr>
        <w:spacing w:after="0" w:line="240" w:lineRule="auto"/>
        <w:ind w:right="28"/>
        <w:rPr>
          <w:rFonts w:cstheme="minorHAnsi"/>
        </w:rPr>
      </w:pPr>
    </w:p>
    <w:p w14:paraId="04C2D55A" w14:textId="3C464A97" w:rsidR="003C499B" w:rsidRPr="0004554C" w:rsidRDefault="003C499B" w:rsidP="003C499B">
      <w:pPr>
        <w:pStyle w:val="Akapitzlist"/>
        <w:spacing w:after="0" w:line="240" w:lineRule="auto"/>
        <w:ind w:right="28"/>
        <w:rPr>
          <w:rFonts w:cstheme="minorHAnsi"/>
        </w:rPr>
      </w:pPr>
      <w:r w:rsidRPr="0004554C">
        <w:rPr>
          <w:rFonts w:cstheme="minorHAnsi"/>
          <w:u w:val="single" w:color="000000"/>
        </w:rPr>
        <w:t xml:space="preserve">Wadium należy wpłacić </w:t>
      </w:r>
      <w:r w:rsidRPr="00F00AEB">
        <w:rPr>
          <w:rFonts w:cstheme="minorHAnsi"/>
          <w:b/>
          <w:bCs/>
          <w:u w:val="single" w:color="000000"/>
        </w:rPr>
        <w:t xml:space="preserve">do dnia </w:t>
      </w:r>
      <w:r w:rsidR="00C32E27">
        <w:rPr>
          <w:rFonts w:cstheme="minorHAnsi"/>
          <w:b/>
          <w:bCs/>
          <w:u w:val="single" w:color="000000"/>
        </w:rPr>
        <w:t>16.10</w:t>
      </w:r>
      <w:r w:rsidRPr="00F00AEB">
        <w:rPr>
          <w:rFonts w:cstheme="minorHAnsi"/>
          <w:b/>
          <w:bCs/>
          <w:u w:val="single" w:color="000000"/>
        </w:rPr>
        <w:t xml:space="preserve">.2025 r. do godz. </w:t>
      </w:r>
      <w:r>
        <w:rPr>
          <w:rFonts w:cstheme="minorHAnsi"/>
          <w:b/>
          <w:bCs/>
          <w:u w:val="single" w:color="000000"/>
        </w:rPr>
        <w:t>1</w:t>
      </w:r>
      <w:r w:rsidR="00C32E27">
        <w:rPr>
          <w:rFonts w:cstheme="minorHAnsi"/>
          <w:b/>
          <w:bCs/>
          <w:u w:val="single" w:color="000000"/>
        </w:rPr>
        <w:t>2</w:t>
      </w:r>
      <w:r w:rsidRPr="00F00AEB">
        <w:rPr>
          <w:rFonts w:cstheme="minorHAnsi"/>
          <w:b/>
          <w:bCs/>
          <w:u w:val="single" w:color="000000"/>
        </w:rPr>
        <w:t>.00</w:t>
      </w:r>
      <w:r w:rsidRPr="00F00AEB">
        <w:rPr>
          <w:rFonts w:cstheme="minorHAnsi"/>
        </w:rPr>
        <w:t xml:space="preserve">  </w:t>
      </w:r>
      <w:r w:rsidRPr="0004554C">
        <w:rPr>
          <w:rFonts w:cstheme="minorHAnsi"/>
        </w:rPr>
        <w:t>przelewem na konto Zakładu Aktywności Zawodowej „Ośrodka Sportu i Rehabilitacji” w Białych Błotach:</w:t>
      </w:r>
    </w:p>
    <w:p w14:paraId="417F9D89" w14:textId="77777777" w:rsidR="003C499B" w:rsidRPr="0004554C" w:rsidRDefault="003C499B" w:rsidP="003C499B">
      <w:pPr>
        <w:pStyle w:val="Akapitzlist"/>
        <w:spacing w:after="0" w:line="240" w:lineRule="auto"/>
        <w:ind w:right="28"/>
        <w:rPr>
          <w:rFonts w:cstheme="minorHAnsi"/>
        </w:rPr>
      </w:pPr>
    </w:p>
    <w:p w14:paraId="57CB6151" w14:textId="77777777" w:rsidR="003C499B" w:rsidRDefault="003C499B" w:rsidP="003C499B">
      <w:pPr>
        <w:pStyle w:val="Akapitzlist"/>
        <w:spacing w:after="0" w:line="240" w:lineRule="auto"/>
        <w:ind w:right="28"/>
        <w:jc w:val="center"/>
        <w:rPr>
          <w:rFonts w:cstheme="minorHAnsi"/>
          <w:b/>
          <w:bCs/>
        </w:rPr>
      </w:pPr>
      <w:r w:rsidRPr="0004554C">
        <w:rPr>
          <w:rFonts w:cstheme="minorHAnsi"/>
          <w:b/>
          <w:bCs/>
        </w:rPr>
        <w:t>Bank Spółdzielczy w Bydgoszczy Odział w Białych Błotach</w:t>
      </w:r>
    </w:p>
    <w:p w14:paraId="30614462" w14:textId="77777777" w:rsidR="003C499B" w:rsidRPr="00F00AEB" w:rsidRDefault="003C499B" w:rsidP="003C499B">
      <w:pPr>
        <w:pStyle w:val="Akapitzlist"/>
        <w:spacing w:after="0" w:line="240" w:lineRule="auto"/>
        <w:ind w:right="28"/>
        <w:jc w:val="center"/>
        <w:rPr>
          <w:rFonts w:cstheme="minorHAnsi"/>
          <w:b/>
          <w:bCs/>
          <w:sz w:val="24"/>
          <w:szCs w:val="24"/>
        </w:rPr>
      </w:pPr>
      <w:r w:rsidRPr="00F00AEB">
        <w:rPr>
          <w:rFonts w:cstheme="minorHAnsi"/>
          <w:b/>
          <w:bCs/>
          <w:sz w:val="24"/>
          <w:szCs w:val="24"/>
        </w:rPr>
        <w:t>76 8142 1020 0406 3399 2000 0001</w:t>
      </w:r>
    </w:p>
    <w:p w14:paraId="1E8922EB" w14:textId="6FA8574C" w:rsidR="003C499B" w:rsidRPr="00F00AEB" w:rsidRDefault="003C499B" w:rsidP="003C499B">
      <w:pPr>
        <w:pStyle w:val="Akapitzlist"/>
        <w:spacing w:after="0" w:line="240" w:lineRule="auto"/>
        <w:ind w:right="28"/>
        <w:jc w:val="center"/>
        <w:rPr>
          <w:rFonts w:cstheme="minorHAnsi"/>
          <w:b/>
          <w:bCs/>
        </w:rPr>
      </w:pPr>
      <w:r w:rsidRPr="0004554C">
        <w:rPr>
          <w:rFonts w:cstheme="minorHAnsi"/>
          <w:b/>
          <w:bCs/>
        </w:rPr>
        <w:t xml:space="preserve">z dopiskiem: wadium </w:t>
      </w:r>
      <w:r w:rsidRPr="00F00AEB">
        <w:rPr>
          <w:rFonts w:cstheme="minorHAnsi"/>
          <w:b/>
          <w:bCs/>
        </w:rPr>
        <w:t>dotyczące samochodu</w:t>
      </w:r>
      <w:r w:rsidRPr="00F00AEB">
        <w:rPr>
          <w:rFonts w:eastAsia="Times New Roman" w:cstheme="minorHAnsi"/>
          <w:b/>
          <w:bCs/>
          <w:iCs/>
          <w:color w:val="1B1B1B"/>
          <w:lang w:eastAsia="pl-PL"/>
        </w:rPr>
        <w:t xml:space="preserve"> </w:t>
      </w:r>
      <w:r w:rsidRPr="00F00AEB">
        <w:rPr>
          <w:rFonts w:cstheme="minorHAnsi"/>
          <w:b/>
          <w:bCs/>
          <w:iCs/>
        </w:rPr>
        <w:t>Autobusu LH ME</w:t>
      </w:r>
      <w:r w:rsidR="00C32E27">
        <w:rPr>
          <w:rFonts w:cstheme="minorHAnsi"/>
          <w:b/>
          <w:bCs/>
          <w:iCs/>
        </w:rPr>
        <w:t>R</w:t>
      </w:r>
      <w:r w:rsidRPr="00F00AEB">
        <w:rPr>
          <w:rFonts w:cstheme="minorHAnsi"/>
          <w:b/>
          <w:bCs/>
          <w:iCs/>
        </w:rPr>
        <w:t>CEDES – BENZ 516 Sprinter</w:t>
      </w:r>
    </w:p>
    <w:p w14:paraId="0E0D5782" w14:textId="77777777" w:rsidR="003C499B" w:rsidRPr="00F00AEB" w:rsidRDefault="003C499B" w:rsidP="003C499B">
      <w:pPr>
        <w:spacing w:after="0" w:line="240" w:lineRule="auto"/>
        <w:ind w:right="28"/>
        <w:rPr>
          <w:rFonts w:cstheme="minorHAnsi"/>
        </w:rPr>
      </w:pPr>
    </w:p>
    <w:p w14:paraId="30E2CA4E" w14:textId="77777777" w:rsidR="003C499B" w:rsidRPr="0004554C" w:rsidRDefault="003C499B" w:rsidP="003C499B">
      <w:pPr>
        <w:pStyle w:val="Akapitzlist"/>
        <w:numPr>
          <w:ilvl w:val="0"/>
          <w:numId w:val="28"/>
        </w:numPr>
        <w:spacing w:after="0" w:line="240" w:lineRule="auto"/>
        <w:ind w:right="28"/>
        <w:rPr>
          <w:rFonts w:cstheme="minorHAnsi"/>
        </w:rPr>
      </w:pPr>
      <w:r w:rsidRPr="0004554C">
        <w:rPr>
          <w:rFonts w:cstheme="minorHAnsi"/>
        </w:rPr>
        <w:t xml:space="preserve">Za datę dokonania wpłaty wadium uznaje się </w:t>
      </w:r>
      <w:r w:rsidRPr="00F00AEB">
        <w:rPr>
          <w:rFonts w:cstheme="minorHAnsi"/>
        </w:rPr>
        <w:t>datę uznania na rachunku bankowym ZAZ „</w:t>
      </w:r>
      <w:proofErr w:type="spellStart"/>
      <w:r w:rsidRPr="00F00AEB">
        <w:rPr>
          <w:rFonts w:cstheme="minorHAnsi"/>
        </w:rPr>
        <w:t>OSiR</w:t>
      </w:r>
      <w:proofErr w:type="spellEnd"/>
      <w:r w:rsidRPr="00F00AEB">
        <w:rPr>
          <w:rFonts w:cstheme="minorHAnsi"/>
        </w:rPr>
        <w:t>”  w Białych Błotach.</w:t>
      </w:r>
      <w:r w:rsidRPr="0004554C">
        <w:rPr>
          <w:rFonts w:cstheme="minorHAnsi"/>
        </w:rPr>
        <w:t xml:space="preserve"> </w:t>
      </w:r>
    </w:p>
    <w:p w14:paraId="0777CF08" w14:textId="77777777" w:rsidR="003C499B" w:rsidRPr="0004554C" w:rsidRDefault="003C499B" w:rsidP="003C499B">
      <w:pPr>
        <w:pStyle w:val="Akapitzlist"/>
        <w:numPr>
          <w:ilvl w:val="0"/>
          <w:numId w:val="28"/>
        </w:numPr>
        <w:spacing w:after="0" w:line="240" w:lineRule="auto"/>
        <w:ind w:right="28"/>
        <w:rPr>
          <w:rFonts w:cstheme="minorHAnsi"/>
        </w:rPr>
      </w:pPr>
      <w:r w:rsidRPr="0004554C">
        <w:rPr>
          <w:rFonts w:cstheme="minorHAnsi"/>
        </w:rPr>
        <w:t>Wadium wpłacone przez oferentów zostanie zwrócone niezwłocznie po zakończeniu przetargu lub odwołaniu przetargu, jednak nie później niż w terminie 7 dni licząc od dnia następnego po zakończeniu lub odwołaniu przetargu.</w:t>
      </w:r>
    </w:p>
    <w:p w14:paraId="1A4E1E54" w14:textId="77777777" w:rsidR="003C499B" w:rsidRPr="0004554C" w:rsidRDefault="003C499B" w:rsidP="003C499B">
      <w:pPr>
        <w:pStyle w:val="Akapitzlist"/>
        <w:numPr>
          <w:ilvl w:val="0"/>
          <w:numId w:val="28"/>
        </w:numPr>
        <w:spacing w:after="0" w:line="240" w:lineRule="auto"/>
        <w:ind w:right="28"/>
        <w:rPr>
          <w:rFonts w:cstheme="minorHAnsi"/>
        </w:rPr>
      </w:pPr>
      <w:r w:rsidRPr="0004554C">
        <w:rPr>
          <w:rFonts w:cstheme="minorHAnsi"/>
        </w:rPr>
        <w:t>Wadium wniesione przez oferenta, który wygrał przetarg, zostanie zaliczone na poczet całej zaoferowanej ceny.</w:t>
      </w:r>
    </w:p>
    <w:p w14:paraId="41EE4DBD" w14:textId="77777777" w:rsidR="003C499B" w:rsidRPr="0004554C" w:rsidRDefault="003C499B" w:rsidP="003C499B">
      <w:pPr>
        <w:pStyle w:val="Akapitzlist"/>
        <w:numPr>
          <w:ilvl w:val="0"/>
          <w:numId w:val="28"/>
        </w:numPr>
        <w:spacing w:after="0" w:line="240" w:lineRule="auto"/>
        <w:ind w:right="28"/>
        <w:rPr>
          <w:rFonts w:cstheme="minorHAnsi"/>
        </w:rPr>
      </w:pPr>
      <w:r w:rsidRPr="0004554C">
        <w:rPr>
          <w:rFonts w:cstheme="minorHAnsi"/>
        </w:rPr>
        <w:t>Wadium przepada na rzecz sprzedającego, jeżeli oferent, którego oferta zostanie przyjęta uchyli się od zawarcia umowy lub nie uiści ceny nabycia w terminie nie dłuższym niż 7 dni od dnia zawarcia umowy.</w:t>
      </w:r>
    </w:p>
    <w:p w14:paraId="6E29219A" w14:textId="77777777" w:rsidR="003C499B" w:rsidRPr="0004554C" w:rsidRDefault="003C499B" w:rsidP="003C499B">
      <w:pPr>
        <w:spacing w:after="0" w:line="240" w:lineRule="auto"/>
        <w:ind w:left="118" w:right="28"/>
        <w:rPr>
          <w:rFonts w:cstheme="minorHAnsi"/>
          <w:highlight w:val="yellow"/>
        </w:rPr>
      </w:pPr>
    </w:p>
    <w:p w14:paraId="3AFAF7E6" w14:textId="77777777" w:rsidR="003C499B" w:rsidRPr="0004554C" w:rsidRDefault="003C499B" w:rsidP="003C499B">
      <w:pPr>
        <w:pStyle w:val="Akapitzlist"/>
        <w:numPr>
          <w:ilvl w:val="0"/>
          <w:numId w:val="24"/>
        </w:numPr>
        <w:spacing w:after="0" w:line="240" w:lineRule="auto"/>
        <w:rPr>
          <w:rFonts w:cstheme="minorHAnsi"/>
          <w:b/>
          <w:bCs/>
        </w:rPr>
      </w:pPr>
      <w:r w:rsidRPr="0004554C">
        <w:rPr>
          <w:rFonts w:cstheme="minorHAnsi"/>
          <w:b/>
          <w:bCs/>
        </w:rPr>
        <w:t>Wymagania jakim powinna odpowiadać oferta w prowadzonym przetargu:</w:t>
      </w:r>
    </w:p>
    <w:p w14:paraId="4904FC35" w14:textId="77777777" w:rsidR="003C499B" w:rsidRPr="0004554C" w:rsidRDefault="003C499B" w:rsidP="003C499B">
      <w:pPr>
        <w:pStyle w:val="Akapitzlist"/>
        <w:spacing w:after="0" w:line="240" w:lineRule="auto"/>
        <w:ind w:right="28"/>
        <w:rPr>
          <w:rFonts w:cstheme="minorHAnsi"/>
        </w:rPr>
      </w:pPr>
      <w:r w:rsidRPr="0004554C">
        <w:rPr>
          <w:rFonts w:cstheme="minorHAnsi"/>
        </w:rPr>
        <w:t>Oferta pod rygorem nieważności, powinna być sporządzona w formie pisemnej i musi zawierać:</w:t>
      </w:r>
    </w:p>
    <w:p w14:paraId="5F4C6C4C" w14:textId="77777777" w:rsidR="003C499B" w:rsidRPr="0004554C" w:rsidRDefault="003C499B" w:rsidP="003C499B">
      <w:pPr>
        <w:pStyle w:val="Akapitzlist"/>
        <w:numPr>
          <w:ilvl w:val="0"/>
          <w:numId w:val="27"/>
        </w:numPr>
        <w:spacing w:after="0" w:line="240" w:lineRule="auto"/>
        <w:ind w:right="28"/>
        <w:rPr>
          <w:rFonts w:cstheme="minorHAnsi"/>
        </w:rPr>
      </w:pPr>
      <w:r w:rsidRPr="0004554C">
        <w:rPr>
          <w:rFonts w:cstheme="minorHAnsi"/>
        </w:rPr>
        <w:lastRenderedPageBreak/>
        <w:t>Imię, nazwisko i adres lub nazwę (firma) i siedzibę oferenta, nr telefonu, w przypadku firmy NIP, REGON.</w:t>
      </w:r>
    </w:p>
    <w:p w14:paraId="11E380CB" w14:textId="77777777" w:rsidR="003C499B" w:rsidRPr="0004554C" w:rsidRDefault="003C499B" w:rsidP="003C499B">
      <w:pPr>
        <w:pStyle w:val="Akapitzlist"/>
        <w:numPr>
          <w:ilvl w:val="0"/>
          <w:numId w:val="27"/>
        </w:numPr>
        <w:spacing w:after="0" w:line="240" w:lineRule="auto"/>
        <w:ind w:right="28"/>
        <w:rPr>
          <w:rFonts w:cstheme="minorHAnsi"/>
        </w:rPr>
      </w:pPr>
      <w:r w:rsidRPr="0004554C">
        <w:rPr>
          <w:rFonts w:cstheme="minorHAnsi"/>
        </w:rPr>
        <w:t>Datę sporządzenia oferty.</w:t>
      </w:r>
    </w:p>
    <w:p w14:paraId="5FD0B5C6" w14:textId="77777777" w:rsidR="003C499B" w:rsidRPr="0004554C" w:rsidRDefault="003C499B" w:rsidP="003C499B">
      <w:pPr>
        <w:pStyle w:val="Akapitzlist"/>
        <w:numPr>
          <w:ilvl w:val="0"/>
          <w:numId w:val="27"/>
        </w:numPr>
        <w:spacing w:after="0" w:line="240" w:lineRule="auto"/>
        <w:ind w:right="28"/>
        <w:rPr>
          <w:rFonts w:cstheme="minorHAnsi"/>
        </w:rPr>
      </w:pPr>
      <w:r w:rsidRPr="0004554C">
        <w:rPr>
          <w:rFonts w:cstheme="minorHAnsi"/>
        </w:rPr>
        <w:t>Oferowaną cenę i warunki jej zapłaty.</w:t>
      </w:r>
    </w:p>
    <w:p w14:paraId="64DA5873" w14:textId="77777777" w:rsidR="003C499B" w:rsidRPr="0004554C" w:rsidRDefault="003C499B" w:rsidP="003C499B">
      <w:pPr>
        <w:pStyle w:val="Akapitzlist"/>
        <w:numPr>
          <w:ilvl w:val="0"/>
          <w:numId w:val="27"/>
        </w:numPr>
        <w:spacing w:after="0" w:line="240" w:lineRule="auto"/>
        <w:ind w:right="28"/>
        <w:rPr>
          <w:rFonts w:cstheme="minorHAnsi"/>
        </w:rPr>
      </w:pPr>
      <w:r w:rsidRPr="0004554C">
        <w:rPr>
          <w:rFonts w:eastAsia="Times New Roman" w:cstheme="minorHAnsi"/>
          <w:color w:val="1B1B1B"/>
          <w:lang w:eastAsia="pl-PL"/>
        </w:rPr>
        <w:t>Dowód wpłaty wadium.</w:t>
      </w:r>
    </w:p>
    <w:p w14:paraId="278026B8" w14:textId="77777777" w:rsidR="003C499B" w:rsidRPr="0004554C" w:rsidRDefault="003C499B" w:rsidP="003C499B">
      <w:pPr>
        <w:pStyle w:val="Akapitzlist"/>
        <w:numPr>
          <w:ilvl w:val="0"/>
          <w:numId w:val="27"/>
        </w:numPr>
        <w:spacing w:after="0" w:line="240" w:lineRule="auto"/>
        <w:ind w:right="28"/>
        <w:rPr>
          <w:rFonts w:cstheme="minorHAnsi"/>
        </w:rPr>
      </w:pPr>
      <w:r w:rsidRPr="0004554C">
        <w:rPr>
          <w:rFonts w:cstheme="minorHAnsi"/>
        </w:rPr>
        <w:t>Oświadczenie oferenta, że zapoznał się ze stanem technicznym przedmiotu przetargu lub, że ponosi odpowiedzialność za skutki wynikające z rezygnacji z oględzin.</w:t>
      </w:r>
    </w:p>
    <w:p w14:paraId="7A5A2CBE" w14:textId="77777777" w:rsidR="003C499B" w:rsidRPr="0004554C" w:rsidRDefault="003C499B" w:rsidP="003C499B">
      <w:pPr>
        <w:pStyle w:val="Akapitzlist"/>
        <w:numPr>
          <w:ilvl w:val="0"/>
          <w:numId w:val="27"/>
        </w:numPr>
        <w:spacing w:after="0" w:line="240" w:lineRule="auto"/>
        <w:ind w:right="28"/>
        <w:rPr>
          <w:rFonts w:cstheme="minorHAnsi"/>
        </w:rPr>
      </w:pPr>
      <w:r w:rsidRPr="0004554C">
        <w:rPr>
          <w:rFonts w:cstheme="minorHAnsi"/>
        </w:rPr>
        <w:t>Oświadczenie oferenta, że zapoznał się z warunkami przetargu i projektem umowy i nie wnosi do nich zastrzeżeń.</w:t>
      </w:r>
    </w:p>
    <w:p w14:paraId="7073754C" w14:textId="77777777" w:rsidR="003C499B" w:rsidRPr="0004554C" w:rsidRDefault="003C499B" w:rsidP="003C499B">
      <w:pPr>
        <w:pStyle w:val="Akapitzlist"/>
        <w:numPr>
          <w:ilvl w:val="0"/>
          <w:numId w:val="27"/>
        </w:numPr>
        <w:spacing w:after="0" w:line="240" w:lineRule="auto"/>
        <w:ind w:right="28"/>
        <w:rPr>
          <w:rFonts w:cstheme="minorHAnsi"/>
        </w:rPr>
      </w:pPr>
      <w:r w:rsidRPr="0004554C">
        <w:rPr>
          <w:rFonts w:cstheme="minorHAnsi"/>
        </w:rPr>
        <w:t>Odpis aktualny z rejestru przedsiębiorców prowadzonego przez Krajowy Rejestr Sądowy, w przypadku gdy oferent jest przedsiębiorcą.</w:t>
      </w:r>
    </w:p>
    <w:p w14:paraId="1867E39E" w14:textId="77777777" w:rsidR="003C499B" w:rsidRPr="0004554C" w:rsidRDefault="003C499B" w:rsidP="003C499B">
      <w:pPr>
        <w:pStyle w:val="Akapitzlist"/>
        <w:numPr>
          <w:ilvl w:val="0"/>
          <w:numId w:val="27"/>
        </w:numPr>
        <w:spacing w:after="0" w:line="240" w:lineRule="auto"/>
        <w:ind w:right="28"/>
        <w:rPr>
          <w:rFonts w:cstheme="minorHAnsi"/>
        </w:rPr>
      </w:pPr>
      <w:r w:rsidRPr="0004554C">
        <w:rPr>
          <w:rFonts w:eastAsia="Times New Roman" w:cstheme="minorHAnsi"/>
          <w:color w:val="1B1B1B"/>
          <w:lang w:eastAsia="pl-PL"/>
        </w:rPr>
        <w:t>Każdy oferent może złożyć tylko jedną ofertę na sprzedawany składnik majątku</w:t>
      </w:r>
    </w:p>
    <w:p w14:paraId="6493D360" w14:textId="77777777" w:rsidR="003C499B" w:rsidRPr="0004554C" w:rsidRDefault="003C499B" w:rsidP="003C499B">
      <w:pPr>
        <w:spacing w:after="0" w:line="240" w:lineRule="auto"/>
        <w:ind w:right="28"/>
        <w:rPr>
          <w:rFonts w:eastAsia="Times New Roman" w:cstheme="minorHAnsi"/>
          <w:color w:val="1B1B1B"/>
          <w:highlight w:val="cyan"/>
          <w:lang w:eastAsia="pl-PL"/>
        </w:rPr>
      </w:pPr>
    </w:p>
    <w:p w14:paraId="0BE89A50" w14:textId="1351E531" w:rsidR="003C499B" w:rsidRPr="00C32E27" w:rsidRDefault="003C499B" w:rsidP="003C499B">
      <w:pPr>
        <w:pStyle w:val="Akapitzlist"/>
        <w:numPr>
          <w:ilvl w:val="0"/>
          <w:numId w:val="24"/>
        </w:numPr>
        <w:spacing w:after="0" w:line="240" w:lineRule="auto"/>
        <w:ind w:right="28"/>
        <w:rPr>
          <w:rFonts w:cstheme="minorHAnsi"/>
          <w:b/>
          <w:bCs/>
        </w:rPr>
      </w:pPr>
      <w:r w:rsidRPr="0004554C">
        <w:rPr>
          <w:rFonts w:cstheme="minorHAnsi"/>
          <w:b/>
          <w:bCs/>
        </w:rPr>
        <w:t>Organizator przetargu zastrzega sobie prawo unieważnienia przetargu bez podania przyczyny.</w:t>
      </w:r>
    </w:p>
    <w:p w14:paraId="7574A6CE" w14:textId="77777777" w:rsidR="003C499B" w:rsidRPr="0004554C" w:rsidRDefault="003C499B" w:rsidP="003C499B">
      <w:pPr>
        <w:pStyle w:val="Akapitzlist"/>
        <w:numPr>
          <w:ilvl w:val="0"/>
          <w:numId w:val="24"/>
        </w:numPr>
        <w:spacing w:after="0" w:line="240" w:lineRule="auto"/>
        <w:rPr>
          <w:rFonts w:cstheme="minorHAnsi"/>
          <w:b/>
          <w:bCs/>
        </w:rPr>
      </w:pPr>
      <w:r w:rsidRPr="0004554C">
        <w:rPr>
          <w:rFonts w:cstheme="minorHAnsi"/>
          <w:b/>
          <w:bCs/>
        </w:rPr>
        <w:t>Inne informacje:</w:t>
      </w:r>
    </w:p>
    <w:p w14:paraId="17303270" w14:textId="77777777" w:rsidR="003C499B" w:rsidRPr="0004554C" w:rsidRDefault="003C499B" w:rsidP="003C499B">
      <w:pPr>
        <w:pStyle w:val="Akapitzlist"/>
        <w:numPr>
          <w:ilvl w:val="0"/>
          <w:numId w:val="25"/>
        </w:numPr>
        <w:spacing w:after="0" w:line="240" w:lineRule="auto"/>
        <w:ind w:right="28"/>
        <w:rPr>
          <w:rFonts w:eastAsia="Times New Roman" w:cstheme="minorHAnsi"/>
          <w:color w:val="1B1B1B"/>
          <w:lang w:eastAsia="pl-PL"/>
        </w:rPr>
      </w:pPr>
      <w:r w:rsidRPr="0004554C">
        <w:rPr>
          <w:rFonts w:eastAsia="Times New Roman" w:cstheme="minorHAnsi"/>
          <w:color w:val="1B1B1B"/>
          <w:lang w:eastAsia="pl-PL"/>
        </w:rPr>
        <w:t>Przetarg publiczny może się odbyć, jeżeli zostanie złożona co najmniej jedna oferta.</w:t>
      </w:r>
    </w:p>
    <w:p w14:paraId="2F0BA112" w14:textId="77777777" w:rsidR="003C499B" w:rsidRPr="0004554C" w:rsidRDefault="003C499B" w:rsidP="003C499B">
      <w:pPr>
        <w:pStyle w:val="Akapitzlist"/>
        <w:numPr>
          <w:ilvl w:val="0"/>
          <w:numId w:val="25"/>
        </w:numPr>
        <w:spacing w:after="0" w:line="240" w:lineRule="auto"/>
        <w:ind w:right="28"/>
        <w:rPr>
          <w:rFonts w:cstheme="minorHAnsi"/>
        </w:rPr>
      </w:pPr>
      <w:r w:rsidRPr="0004554C">
        <w:rPr>
          <w:rFonts w:eastAsia="Times New Roman" w:cstheme="minorHAnsi"/>
          <w:color w:val="1B1B1B"/>
          <w:lang w:eastAsia="pl-PL"/>
        </w:rPr>
        <w:t>K</w:t>
      </w:r>
      <w:r w:rsidRPr="0004554C">
        <w:rPr>
          <w:rFonts w:cstheme="minorHAnsi"/>
        </w:rPr>
        <w:t>omisja przetargowa wybierze ofertę zawierającą najwyższą cenę.</w:t>
      </w:r>
    </w:p>
    <w:p w14:paraId="6C2EF3B9" w14:textId="77777777" w:rsidR="003C499B" w:rsidRPr="0004554C" w:rsidRDefault="003C499B" w:rsidP="003C499B">
      <w:pPr>
        <w:pStyle w:val="Akapitzlist"/>
        <w:numPr>
          <w:ilvl w:val="0"/>
          <w:numId w:val="25"/>
        </w:numPr>
        <w:spacing w:after="0" w:line="240" w:lineRule="auto"/>
        <w:ind w:right="28"/>
        <w:rPr>
          <w:rFonts w:eastAsia="Times New Roman" w:cstheme="minorHAnsi"/>
          <w:color w:val="1B1B1B"/>
          <w:lang w:eastAsia="pl-PL"/>
        </w:rPr>
      </w:pPr>
      <w:r w:rsidRPr="0004554C">
        <w:rPr>
          <w:rFonts w:eastAsia="Times New Roman" w:cstheme="minorHAnsi"/>
          <w:color w:val="1B1B1B"/>
          <w:lang w:eastAsia="pl-PL"/>
        </w:rPr>
        <w:t>W razie ustalenia, że kilku oferentów zaoferowało cenę równą najwyższej zaoferowanej cenie, przeprowadzona zostanie licytacja ustna pomiędzy zainteresowanymi w dniu przetargu, natychmiast po ogłoszeniu przez komisję wyników przetargu.</w:t>
      </w:r>
    </w:p>
    <w:p w14:paraId="6048E549" w14:textId="77777777" w:rsidR="003C499B" w:rsidRPr="0004554C" w:rsidRDefault="003C499B" w:rsidP="003C499B">
      <w:pPr>
        <w:pStyle w:val="Akapitzlist"/>
        <w:numPr>
          <w:ilvl w:val="0"/>
          <w:numId w:val="25"/>
        </w:numPr>
        <w:spacing w:after="0" w:line="240" w:lineRule="auto"/>
        <w:ind w:right="28"/>
        <w:rPr>
          <w:rFonts w:eastAsia="Times New Roman" w:cstheme="minorHAnsi"/>
          <w:color w:val="1B1B1B"/>
          <w:lang w:eastAsia="pl-PL"/>
        </w:rPr>
      </w:pPr>
      <w:r w:rsidRPr="0004554C">
        <w:rPr>
          <w:rFonts w:eastAsia="Times New Roman" w:cstheme="minorHAnsi"/>
          <w:color w:val="1B1B1B"/>
          <w:lang w:eastAsia="pl-PL"/>
        </w:rPr>
        <w:t>Wadium złożone przez oferentów, których oferty nie zostały wybrane lub zostały odrzucone, zwraca się w terminie 7 dni, odpowiednio od dnia dokonania wyboru lub odrzucenia oferty.</w:t>
      </w:r>
    </w:p>
    <w:p w14:paraId="6790FCB5" w14:textId="77777777" w:rsidR="003C499B" w:rsidRPr="0004554C" w:rsidRDefault="003C499B" w:rsidP="003C499B">
      <w:pPr>
        <w:pStyle w:val="Akapitzlist"/>
        <w:numPr>
          <w:ilvl w:val="0"/>
          <w:numId w:val="25"/>
        </w:numPr>
        <w:spacing w:after="0" w:line="240" w:lineRule="auto"/>
        <w:ind w:right="28"/>
        <w:rPr>
          <w:rFonts w:eastAsia="Times New Roman" w:cstheme="minorHAnsi"/>
          <w:color w:val="1B1B1B"/>
          <w:lang w:eastAsia="pl-PL"/>
        </w:rPr>
      </w:pPr>
      <w:r w:rsidRPr="0004554C">
        <w:rPr>
          <w:rFonts w:eastAsia="Times New Roman" w:cstheme="minorHAnsi"/>
          <w:color w:val="1B1B1B"/>
          <w:lang w:eastAsia="pl-PL"/>
        </w:rPr>
        <w:t>Wadium złożone przez nabywcę zalicza się na poczet ceny.</w:t>
      </w:r>
    </w:p>
    <w:p w14:paraId="403B87C4" w14:textId="77777777" w:rsidR="003C499B" w:rsidRPr="0004554C" w:rsidRDefault="003C499B" w:rsidP="003C499B">
      <w:pPr>
        <w:pStyle w:val="Akapitzlist"/>
        <w:numPr>
          <w:ilvl w:val="0"/>
          <w:numId w:val="25"/>
        </w:numPr>
        <w:spacing w:after="0" w:line="240" w:lineRule="auto"/>
        <w:ind w:right="28"/>
        <w:rPr>
          <w:rFonts w:eastAsia="Times New Roman" w:cstheme="minorHAnsi"/>
          <w:color w:val="1B1B1B"/>
          <w:lang w:eastAsia="pl-PL"/>
        </w:rPr>
      </w:pPr>
      <w:r w:rsidRPr="0004554C">
        <w:rPr>
          <w:rFonts w:eastAsia="Times New Roman" w:cstheme="minorHAnsi"/>
          <w:color w:val="1B1B1B"/>
          <w:lang w:eastAsia="pl-PL"/>
        </w:rPr>
        <w:t>Wadium nie podlega zwrotowi, w przypadku gdy oferent, który wygrał przetarg publiczny, uchyli się od zawarcia umowy kupna – sprzedaży.</w:t>
      </w:r>
    </w:p>
    <w:p w14:paraId="46D44624" w14:textId="77777777" w:rsidR="003C499B" w:rsidRPr="0004554C" w:rsidRDefault="003C499B" w:rsidP="003C499B">
      <w:pPr>
        <w:pStyle w:val="Akapitzlist"/>
        <w:numPr>
          <w:ilvl w:val="0"/>
          <w:numId w:val="25"/>
        </w:numPr>
        <w:spacing w:after="0" w:line="240" w:lineRule="auto"/>
        <w:ind w:right="28"/>
        <w:rPr>
          <w:rFonts w:cstheme="minorHAnsi"/>
        </w:rPr>
      </w:pPr>
      <w:r w:rsidRPr="0004554C">
        <w:rPr>
          <w:rFonts w:cstheme="minorHAnsi"/>
        </w:rPr>
        <w:t>Jeżeli oferent, który wygrał przetarg uchyla się od zawarcia umowy bez uzasadnionej przyczyny we wskazanym przez zbywcę terminie, zbywca może wybrać ofertę najkorzystniejszą spośród pozostałych ofert.</w:t>
      </w:r>
    </w:p>
    <w:p w14:paraId="5893A80C" w14:textId="77777777" w:rsidR="003C499B" w:rsidRPr="0004554C" w:rsidRDefault="003C499B" w:rsidP="003C499B">
      <w:pPr>
        <w:pStyle w:val="Akapitzlist"/>
        <w:numPr>
          <w:ilvl w:val="0"/>
          <w:numId w:val="25"/>
        </w:numPr>
        <w:spacing w:after="0" w:line="240" w:lineRule="auto"/>
        <w:ind w:right="28"/>
        <w:rPr>
          <w:rFonts w:cstheme="minorHAnsi"/>
        </w:rPr>
      </w:pPr>
      <w:r w:rsidRPr="0004554C">
        <w:rPr>
          <w:rFonts w:cstheme="minorHAnsi"/>
        </w:rPr>
        <w:t>Nabywca jest zobowiązany zapłacić cenę nabycia pojazdu przelewem na rachunek bankowy wskazany przez sprzedającego po zawarciu umowy w terminie nie dłuższym niż 7 dni.</w:t>
      </w:r>
    </w:p>
    <w:p w14:paraId="33A2AD73" w14:textId="77777777" w:rsidR="003C499B" w:rsidRPr="0004554C" w:rsidRDefault="003C499B" w:rsidP="003C499B">
      <w:pPr>
        <w:pStyle w:val="Akapitzlist"/>
        <w:numPr>
          <w:ilvl w:val="0"/>
          <w:numId w:val="25"/>
        </w:numPr>
        <w:spacing w:after="0" w:line="240" w:lineRule="auto"/>
        <w:ind w:right="28"/>
        <w:rPr>
          <w:rFonts w:cstheme="minorHAnsi"/>
        </w:rPr>
      </w:pPr>
      <w:r w:rsidRPr="0004554C">
        <w:rPr>
          <w:rFonts w:cstheme="minorHAnsi"/>
        </w:rPr>
        <w:t xml:space="preserve">Wydanie przedmiotu sprzedaży nabywcy nastąpi niezwłocznie po zaksięgowaniu kwoty wpłaty na koncie Zakładu Aktywności Zawodowej „Ośrodka Sportu i Rehabilitacji” w Białych Błotach zgodnie z podpisaną umową sprzedaży. </w:t>
      </w:r>
    </w:p>
    <w:p w14:paraId="02E4ED7F" w14:textId="77777777" w:rsidR="003C499B" w:rsidRPr="0004554C" w:rsidRDefault="003C499B" w:rsidP="003C499B">
      <w:pPr>
        <w:pStyle w:val="Akapitzlist"/>
        <w:numPr>
          <w:ilvl w:val="0"/>
          <w:numId w:val="25"/>
        </w:numPr>
        <w:spacing w:after="0" w:line="240" w:lineRule="auto"/>
        <w:ind w:right="28"/>
        <w:rPr>
          <w:rFonts w:cstheme="minorHAnsi"/>
        </w:rPr>
      </w:pPr>
      <w:r w:rsidRPr="0004554C">
        <w:rPr>
          <w:rFonts w:cstheme="minorHAnsi"/>
        </w:rPr>
        <w:t>Komisja przetargowa odrzuci ofertę jeżeli:</w:t>
      </w:r>
    </w:p>
    <w:p w14:paraId="2377D703" w14:textId="77777777" w:rsidR="003C499B" w:rsidRPr="0004554C" w:rsidRDefault="003C499B" w:rsidP="003C499B">
      <w:pPr>
        <w:pStyle w:val="Akapitzlist"/>
        <w:numPr>
          <w:ilvl w:val="0"/>
          <w:numId w:val="26"/>
        </w:numPr>
        <w:spacing w:after="0" w:line="240" w:lineRule="auto"/>
        <w:ind w:right="28"/>
        <w:rPr>
          <w:rFonts w:cstheme="minorHAnsi"/>
        </w:rPr>
      </w:pPr>
      <w:r w:rsidRPr="0004554C">
        <w:rPr>
          <w:rFonts w:cstheme="minorHAnsi"/>
        </w:rPr>
        <w:t>została złożona po wyznaczonym terminie, w niewłaściwym miejscu lub przez oferenta, który nie wniósł wadium,</w:t>
      </w:r>
    </w:p>
    <w:p w14:paraId="47805892" w14:textId="77777777" w:rsidR="003C499B" w:rsidRPr="0004554C" w:rsidRDefault="003C499B" w:rsidP="003C499B">
      <w:pPr>
        <w:pStyle w:val="Akapitzlist"/>
        <w:numPr>
          <w:ilvl w:val="0"/>
          <w:numId w:val="26"/>
        </w:numPr>
        <w:spacing w:after="0" w:line="240" w:lineRule="auto"/>
        <w:ind w:right="28"/>
        <w:rPr>
          <w:rFonts w:cstheme="minorHAnsi"/>
        </w:rPr>
      </w:pPr>
      <w:r w:rsidRPr="0004554C">
        <w:rPr>
          <w:rFonts w:cstheme="minorHAnsi"/>
        </w:rPr>
        <w:t xml:space="preserve">nie zawiera danych i dokumentów, o których mowa w pkt. 7 lub są one niekompletne, nieczytelne lub budzą inne wątpliwości zaś złożenie wyjaśnień mogłoby prowadzić do uznania jej za nową ofertę, </w:t>
      </w:r>
    </w:p>
    <w:p w14:paraId="21D2B8A6" w14:textId="77777777" w:rsidR="003C499B" w:rsidRPr="00513ED3" w:rsidRDefault="003C499B" w:rsidP="003C499B">
      <w:pPr>
        <w:pStyle w:val="Akapitzlist"/>
        <w:numPr>
          <w:ilvl w:val="0"/>
          <w:numId w:val="26"/>
        </w:numPr>
        <w:spacing w:after="0" w:line="240" w:lineRule="auto"/>
        <w:ind w:right="28"/>
        <w:rPr>
          <w:rFonts w:cstheme="minorHAnsi"/>
        </w:rPr>
      </w:pPr>
      <w:r w:rsidRPr="0004554C">
        <w:rPr>
          <w:rFonts w:cstheme="minorHAnsi"/>
        </w:rPr>
        <w:t>odrzuceniu oferty komisja przetargowa zawiadamia niezwłocznie oferenta.</w:t>
      </w:r>
    </w:p>
    <w:p w14:paraId="2C028974" w14:textId="77777777" w:rsidR="003C499B" w:rsidRDefault="003C499B" w:rsidP="003C499B">
      <w:pPr>
        <w:spacing w:after="0" w:line="240" w:lineRule="auto"/>
        <w:ind w:right="28"/>
        <w:rPr>
          <w:rFonts w:cstheme="minorHAnsi"/>
          <w:u w:val="single"/>
        </w:rPr>
      </w:pPr>
    </w:p>
    <w:p w14:paraId="1471A19C" w14:textId="77777777" w:rsidR="003C499B" w:rsidRPr="00513ED3" w:rsidRDefault="003C499B" w:rsidP="003C499B">
      <w:pPr>
        <w:spacing w:after="0" w:line="240" w:lineRule="auto"/>
        <w:ind w:right="28"/>
        <w:rPr>
          <w:rFonts w:cstheme="minorHAnsi"/>
        </w:rPr>
      </w:pPr>
      <w:r w:rsidRPr="00513ED3">
        <w:rPr>
          <w:rFonts w:cstheme="minorHAnsi"/>
          <w:u w:val="single"/>
        </w:rPr>
        <w:t>Załączniki:</w:t>
      </w:r>
    </w:p>
    <w:p w14:paraId="6651A6E0" w14:textId="77777777" w:rsidR="003C499B" w:rsidRPr="0004554C" w:rsidRDefault="003C499B" w:rsidP="003C499B">
      <w:pPr>
        <w:shd w:val="clear" w:color="auto" w:fill="FFFFFF"/>
        <w:spacing w:after="0" w:line="240" w:lineRule="auto"/>
        <w:textAlignment w:val="baseline"/>
        <w:rPr>
          <w:rFonts w:eastAsia="Times New Roman" w:cstheme="minorHAnsi"/>
          <w:color w:val="1B1B1B"/>
          <w:lang w:eastAsia="pl-PL"/>
        </w:rPr>
      </w:pPr>
      <w:r w:rsidRPr="0004554C">
        <w:rPr>
          <w:rFonts w:cstheme="minorHAnsi"/>
        </w:rPr>
        <w:t>Załącznik nr 1 – Formularz ofertowy</w:t>
      </w:r>
    </w:p>
    <w:p w14:paraId="657BCAF8" w14:textId="77777777" w:rsidR="003C499B" w:rsidRDefault="003C499B" w:rsidP="003C499B">
      <w:pPr>
        <w:shd w:val="clear" w:color="auto" w:fill="FFFFFF"/>
        <w:spacing w:after="0" w:line="240" w:lineRule="auto"/>
        <w:textAlignment w:val="baseline"/>
        <w:rPr>
          <w:rFonts w:eastAsia="Times New Roman" w:cstheme="minorHAnsi"/>
          <w:color w:val="1B1B1B"/>
          <w:lang w:eastAsia="pl-PL"/>
        </w:rPr>
      </w:pPr>
      <w:r w:rsidRPr="0004554C">
        <w:rPr>
          <w:rFonts w:eastAsia="Times New Roman" w:cstheme="minorHAnsi"/>
          <w:color w:val="1B1B1B"/>
          <w:lang w:eastAsia="pl-PL"/>
        </w:rPr>
        <w:t xml:space="preserve">Załącznik nr </w:t>
      </w:r>
      <w:r>
        <w:rPr>
          <w:rFonts w:eastAsia="Times New Roman" w:cstheme="minorHAnsi"/>
          <w:color w:val="1B1B1B"/>
          <w:lang w:eastAsia="pl-PL"/>
        </w:rPr>
        <w:t>2</w:t>
      </w:r>
      <w:r w:rsidRPr="0004554C">
        <w:rPr>
          <w:rFonts w:eastAsia="Times New Roman" w:cstheme="minorHAnsi"/>
          <w:color w:val="1B1B1B"/>
          <w:lang w:eastAsia="pl-PL"/>
        </w:rPr>
        <w:t xml:space="preserve"> – projekt umowy sprzedaży</w:t>
      </w:r>
    </w:p>
    <w:p w14:paraId="13AD8D3C" w14:textId="17FFA195" w:rsidR="00C32E27" w:rsidRDefault="00C32E27" w:rsidP="003C499B">
      <w:pPr>
        <w:shd w:val="clear" w:color="auto" w:fill="FFFFFF"/>
        <w:spacing w:after="0" w:line="240" w:lineRule="auto"/>
        <w:textAlignment w:val="baseline"/>
        <w:rPr>
          <w:rFonts w:eastAsia="Times New Roman" w:cstheme="minorHAnsi"/>
          <w:color w:val="1B1B1B"/>
          <w:lang w:eastAsia="pl-PL"/>
        </w:rPr>
      </w:pPr>
      <w:r>
        <w:rPr>
          <w:rFonts w:eastAsia="Times New Roman" w:cstheme="minorHAnsi"/>
          <w:color w:val="1B1B1B"/>
          <w:lang w:eastAsia="pl-PL"/>
        </w:rPr>
        <w:t>Załącznik nr 3 – klauzula informacyjna</w:t>
      </w:r>
    </w:p>
    <w:bookmarkEnd w:id="1"/>
    <w:p w14:paraId="6466D337" w14:textId="77777777" w:rsidR="00E64C44" w:rsidRPr="0088303C" w:rsidRDefault="00E64C44" w:rsidP="006B572F">
      <w:pPr>
        <w:spacing w:after="0" w:line="240" w:lineRule="auto"/>
        <w:rPr>
          <w:rFonts w:cstheme="minorHAnsi"/>
          <w:b/>
          <w:color w:val="FF0000"/>
          <w:sz w:val="24"/>
          <w:szCs w:val="24"/>
        </w:rPr>
      </w:pPr>
    </w:p>
    <w:sectPr w:rsidR="00E64C44" w:rsidRPr="0088303C" w:rsidSect="00E60AEE">
      <w:headerReference w:type="default" r:id="rId9"/>
      <w:headerReference w:type="first" r:id="rId10"/>
      <w:footerReference w:type="first" r:id="rId11"/>
      <w:pgSz w:w="11906" w:h="16838"/>
      <w:pgMar w:top="1418" w:right="1418" w:bottom="1418" w:left="1418"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450C" w14:textId="77777777" w:rsidR="00EE7C92" w:rsidRDefault="00EE7C92" w:rsidP="00787A50">
      <w:pPr>
        <w:spacing w:after="0" w:line="240" w:lineRule="auto"/>
      </w:pPr>
      <w:r>
        <w:separator/>
      </w:r>
    </w:p>
  </w:endnote>
  <w:endnote w:type="continuationSeparator" w:id="0">
    <w:p w14:paraId="692B8A8B" w14:textId="77777777" w:rsidR="00EE7C92" w:rsidRDefault="00EE7C92" w:rsidP="0078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576E" w14:textId="77777777" w:rsidR="00101FAE" w:rsidRDefault="00101FAE" w:rsidP="00770096">
    <w:pPr>
      <w:pStyle w:val="Stopka"/>
      <w:pBdr>
        <w:bottom w:val="single" w:sz="4" w:space="1" w:color="auto"/>
      </w:pBdr>
      <w:tabs>
        <w:tab w:val="clear" w:pos="4536"/>
        <w:tab w:val="left" w:pos="1296"/>
        <w:tab w:val="center" w:pos="4535"/>
      </w:tabs>
      <w:jc w:val="center"/>
      <w:rPr>
        <w:rFonts w:ascii="Times New Roman" w:hAnsi="Times New Roman" w:cs="Times New Roman"/>
        <w:i/>
        <w:noProof/>
        <w:sz w:val="20"/>
        <w:szCs w:val="20"/>
        <w:lang w:eastAsia="pl-PL"/>
      </w:rPr>
    </w:pPr>
  </w:p>
  <w:p w14:paraId="51B9F632" w14:textId="77777777" w:rsidR="00101FAE" w:rsidRPr="001F34B9" w:rsidRDefault="00101FAE" w:rsidP="00770096">
    <w:pPr>
      <w:pStyle w:val="Stopka"/>
      <w:pBdr>
        <w:bottom w:val="single" w:sz="4" w:space="1" w:color="auto"/>
      </w:pBdr>
      <w:tabs>
        <w:tab w:val="clear" w:pos="4536"/>
        <w:tab w:val="left" w:pos="1296"/>
        <w:tab w:val="center" w:pos="4535"/>
      </w:tabs>
      <w:jc w:val="center"/>
      <w:rPr>
        <w:rFonts w:cstheme="minorHAnsi"/>
        <w:noProof/>
        <w:lang w:eastAsia="pl-PL"/>
      </w:rPr>
    </w:pPr>
    <w:r w:rsidRPr="001F34B9">
      <w:rPr>
        <w:rFonts w:cstheme="minorHAnsi"/>
        <w:i/>
        <w:noProof/>
        <w:sz w:val="20"/>
        <w:szCs w:val="20"/>
        <w:lang w:eastAsia="pl-PL"/>
      </w:rPr>
      <w:t>Zakład dofinansowany przez Samorząd Województwa ze środków PFRON</w:t>
    </w:r>
  </w:p>
  <w:p w14:paraId="6626B0D5" w14:textId="3738C982" w:rsidR="00101FAE" w:rsidRPr="001F34B9" w:rsidRDefault="00AB54E1" w:rsidP="00770096">
    <w:pPr>
      <w:pStyle w:val="Stopka"/>
      <w:pBdr>
        <w:bottom w:val="single" w:sz="4" w:space="1" w:color="auto"/>
      </w:pBdr>
      <w:jc w:val="center"/>
      <w:rPr>
        <w:rFonts w:cstheme="minorHAnsi"/>
        <w:noProof/>
        <w:lang w:eastAsia="pl-PL"/>
      </w:rPr>
    </w:pPr>
    <w:r>
      <w:rPr>
        <w:rFonts w:cstheme="minorHAnsi"/>
        <w:noProof/>
        <w:lang w:eastAsia="pl-PL"/>
      </w:rPr>
      <mc:AlternateContent>
        <mc:Choice Requires="wps">
          <w:drawing>
            <wp:anchor distT="0" distB="0" distL="114300" distR="114300" simplePos="0" relativeHeight="251665408" behindDoc="0" locked="0" layoutInCell="1" allowOverlap="1" wp14:anchorId="1B8DCECC" wp14:editId="09B31BA9">
              <wp:simplePos x="0" y="0"/>
              <wp:positionH relativeFrom="column">
                <wp:posOffset>-199390</wp:posOffset>
              </wp:positionH>
              <wp:positionV relativeFrom="paragraph">
                <wp:posOffset>126365</wp:posOffset>
              </wp:positionV>
              <wp:extent cx="6385560" cy="0"/>
              <wp:effectExtent l="10160" t="12065" r="5080" b="6985"/>
              <wp:wrapNone/>
              <wp:docPr id="140476660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57ACE" id="_x0000_t32" coordsize="21600,21600" o:spt="32" o:oned="t" path="m,l21600,21600e" filled="f">
              <v:path arrowok="t" fillok="f" o:connecttype="none"/>
              <o:lock v:ext="edit" shapetype="t"/>
            </v:shapetype>
            <v:shape id="AutoShape 16" o:spid="_x0000_s1026" type="#_x0000_t32" style="position:absolute;margin-left:-15.7pt;margin-top:9.95pt;width:502.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"/>
          </w:pict>
        </mc:Fallback>
      </mc:AlternateContent>
    </w:r>
    <w:r w:rsidR="00101FAE" w:rsidRPr="001F34B9">
      <w:rPr>
        <w:rFonts w:cstheme="minorHAnsi"/>
        <w:noProof/>
        <w:lang w:eastAsia="pl-PL"/>
      </w:rPr>
      <w:t xml:space="preserve">  </w:t>
    </w:r>
  </w:p>
  <w:p w14:paraId="755ABEF5" w14:textId="77777777" w:rsidR="000B4E17" w:rsidRDefault="00101FAE">
    <w:pPr>
      <w:pStyle w:val="Stopka"/>
    </w:pPr>
    <w:r>
      <w:rPr>
        <w:noProof/>
        <w:lang w:eastAsia="pl-PL"/>
      </w:rPr>
      <w:t xml:space="preserve">  </w:t>
    </w:r>
    <w:r w:rsidRPr="00770096">
      <w:rPr>
        <w:noProof/>
        <w:lang w:eastAsia="pl-PL"/>
      </w:rPr>
      <w:drawing>
        <wp:inline distT="0" distB="0" distL="0" distR="0" wp14:anchorId="2A432301" wp14:editId="6CA2AE5C">
          <wp:extent cx="1200150" cy="294636"/>
          <wp:effectExtent l="19050" t="0" r="0" b="0"/>
          <wp:docPr id="67" name="Obraz 12" descr="C:\Users\HP1\Desktop\L O G O\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1\Desktop\L O G O\logo-small.jpg"/>
                  <pic:cNvPicPr>
                    <a:picLocks noChangeAspect="1" noChangeArrowheads="1"/>
                  </pic:cNvPicPr>
                </pic:nvPicPr>
                <pic:blipFill>
                  <a:blip r:embed="rId1"/>
                  <a:srcRect/>
                  <a:stretch>
                    <a:fillRect/>
                  </a:stretch>
                </pic:blipFill>
                <pic:spPr bwMode="auto">
                  <a:xfrm>
                    <a:off x="0" y="0"/>
                    <a:ext cx="1200680" cy="294766"/>
                  </a:xfrm>
                  <a:prstGeom prst="rect">
                    <a:avLst/>
                  </a:prstGeom>
                  <a:noFill/>
                  <a:ln w="9525">
                    <a:noFill/>
                    <a:miter lim="800000"/>
                    <a:headEnd/>
                    <a:tailEnd/>
                  </a:ln>
                </pic:spPr>
              </pic:pic>
            </a:graphicData>
          </a:graphic>
        </wp:inline>
      </w:drawing>
    </w:r>
    <w:r>
      <w:rPr>
        <w:noProof/>
        <w:lang w:eastAsia="pl-PL"/>
      </w:rPr>
      <w:t xml:space="preserve">     </w:t>
    </w:r>
    <w:r w:rsidRPr="00770096">
      <w:rPr>
        <w:noProof/>
        <w:lang w:eastAsia="pl-PL"/>
      </w:rPr>
      <w:drawing>
        <wp:inline distT="0" distB="0" distL="0" distR="0" wp14:anchorId="3807E6D3" wp14:editId="222EF99B">
          <wp:extent cx="556260" cy="358140"/>
          <wp:effectExtent l="19050" t="0" r="0" b="0"/>
          <wp:docPr id="68" name="Obraz 1" descr="Znalezione obrazy dla zapytania: zakup pro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zakup prospołeczny"/>
                  <pic:cNvPicPr>
                    <a:picLocks noChangeAspect="1" noChangeArrowheads="1"/>
                  </pic:cNvPicPr>
                </pic:nvPicPr>
                <pic:blipFill>
                  <a:blip r:embed="rId2"/>
                  <a:srcRect/>
                  <a:stretch>
                    <a:fillRect/>
                  </a:stretch>
                </pic:blipFill>
                <pic:spPr bwMode="auto">
                  <a:xfrm>
                    <a:off x="0" y="0"/>
                    <a:ext cx="556889" cy="358545"/>
                  </a:xfrm>
                  <a:prstGeom prst="rect">
                    <a:avLst/>
                  </a:prstGeom>
                  <a:noFill/>
                  <a:ln w="9525">
                    <a:noFill/>
                    <a:miter lim="800000"/>
                    <a:headEnd/>
                    <a:tailEnd/>
                  </a:ln>
                </pic:spPr>
              </pic:pic>
            </a:graphicData>
          </a:graphic>
        </wp:inline>
      </w:drawing>
    </w:r>
    <w:r>
      <w:rPr>
        <w:noProof/>
        <w:lang w:eastAsia="pl-PL"/>
      </w:rPr>
      <w:t xml:space="preserve">          </w:t>
    </w:r>
    <w:r w:rsidRPr="00770096">
      <w:rPr>
        <w:noProof/>
        <w:lang w:eastAsia="pl-PL"/>
      </w:rPr>
      <w:drawing>
        <wp:inline distT="0" distB="0" distL="0" distR="0" wp14:anchorId="7F2A77B0" wp14:editId="1B3E869D">
          <wp:extent cx="613410" cy="326669"/>
          <wp:effectExtent l="19050" t="0" r="0" b="0"/>
          <wp:docPr id="69" name="Obraz 1" descr="C:\Users\HP1\Desktop\L O G O\5TM2KjO8FvhtmObD_SsASH65ey-EAgDz1Cy_JkmoiMO_NIBkURHj6kJotL1r5-mBKUOpigXmaSQzepjCWLowmrcVUBOVXxiNKPPEF1SRVjBBdKIQmPd_2yqBUD_ikAM_b7YGFscrH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Desktop\L O G O\5TM2KjO8FvhtmObD_SsASH65ey-EAgDz1Cy_JkmoiMO_NIBkURHj6kJotL1r5-mBKUOpigXmaSQzepjCWLowmrcVUBOVXxiNKPPEF1SRVjBBdKIQmPd_2yqBUD_ikAM_b7YGFscrHS8.jpg"/>
                  <pic:cNvPicPr>
                    <a:picLocks noChangeAspect="1" noChangeArrowheads="1"/>
                  </pic:cNvPicPr>
                </pic:nvPicPr>
                <pic:blipFill>
                  <a:blip r:embed="rId3"/>
                  <a:srcRect/>
                  <a:stretch>
                    <a:fillRect/>
                  </a:stretch>
                </pic:blipFill>
                <pic:spPr bwMode="auto">
                  <a:xfrm>
                    <a:off x="0" y="0"/>
                    <a:ext cx="620128" cy="330247"/>
                  </a:xfrm>
                  <a:prstGeom prst="rect">
                    <a:avLst/>
                  </a:prstGeom>
                  <a:noFill/>
                  <a:ln w="9525">
                    <a:noFill/>
                    <a:miter lim="800000"/>
                    <a:headEnd/>
                    <a:tailEnd/>
                  </a:ln>
                </pic:spPr>
              </pic:pic>
            </a:graphicData>
          </a:graphic>
        </wp:inline>
      </w:drawing>
    </w:r>
    <w:r>
      <w:rPr>
        <w:noProof/>
        <w:lang w:eastAsia="pl-PL"/>
      </w:rPr>
      <w:t xml:space="preserve">          </w:t>
    </w:r>
    <w:r w:rsidRPr="00770096">
      <w:rPr>
        <w:noProof/>
        <w:lang w:eastAsia="pl-PL"/>
      </w:rPr>
      <w:drawing>
        <wp:inline distT="0" distB="0" distL="0" distR="0" wp14:anchorId="48BEE943" wp14:editId="5F0779F8">
          <wp:extent cx="546735" cy="358140"/>
          <wp:effectExtent l="19050" t="0" r="5715" b="0"/>
          <wp:docPr id="70" name="Obraz 25" descr="C:\Users\HP1\Desktop\L O G O\pf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1\Desktop\L O G O\pfron.jpg"/>
                  <pic:cNvPicPr>
                    <a:picLocks noChangeAspect="1" noChangeArrowheads="1"/>
                  </pic:cNvPicPr>
                </pic:nvPicPr>
                <pic:blipFill>
                  <a:blip r:embed="rId4"/>
                  <a:srcRect/>
                  <a:stretch>
                    <a:fillRect/>
                  </a:stretch>
                </pic:blipFill>
                <pic:spPr bwMode="auto">
                  <a:xfrm>
                    <a:off x="0" y="0"/>
                    <a:ext cx="546976" cy="358298"/>
                  </a:xfrm>
                  <a:prstGeom prst="rect">
                    <a:avLst/>
                  </a:prstGeom>
                  <a:noFill/>
                  <a:ln w="9525">
                    <a:noFill/>
                    <a:miter lim="800000"/>
                    <a:headEnd/>
                    <a:tailEnd/>
                  </a:ln>
                </pic:spPr>
              </pic:pic>
            </a:graphicData>
          </a:graphic>
        </wp:inline>
      </w:drawing>
    </w:r>
    <w:r>
      <w:rPr>
        <w:noProof/>
        <w:lang w:eastAsia="pl-PL"/>
      </w:rPr>
      <w:t xml:space="preserve">           </w:t>
    </w:r>
    <w:r w:rsidRPr="00770096">
      <w:rPr>
        <w:noProof/>
        <w:lang w:eastAsia="pl-PL"/>
      </w:rPr>
      <w:drawing>
        <wp:inline distT="0" distB="0" distL="0" distR="0" wp14:anchorId="3CDEF5A3" wp14:editId="50824030">
          <wp:extent cx="1302500" cy="327660"/>
          <wp:effectExtent l="19050" t="0" r="0" b="0"/>
          <wp:docPr id="71" name="Obraz 19" descr="Znalezione obrazy dla zapytania: logo urząd marszalkowski kujawsko pomor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alezione obrazy dla zapytania: logo urząd marszalkowski kujawsko pomorski"/>
                  <pic:cNvPicPr>
                    <a:picLocks noChangeAspect="1" noChangeArrowheads="1"/>
                  </pic:cNvPicPr>
                </pic:nvPicPr>
                <pic:blipFill>
                  <a:blip r:embed="rId5"/>
                  <a:srcRect/>
                  <a:stretch>
                    <a:fillRect/>
                  </a:stretch>
                </pic:blipFill>
                <pic:spPr bwMode="auto">
                  <a:xfrm>
                    <a:off x="0" y="0"/>
                    <a:ext cx="1299072" cy="326798"/>
                  </a:xfrm>
                  <a:prstGeom prst="rect">
                    <a:avLst/>
                  </a:prstGeom>
                  <a:noFill/>
                  <a:ln w="9525">
                    <a:noFill/>
                    <a:miter lim="800000"/>
                    <a:headEnd/>
                    <a:tailEnd/>
                  </a:ln>
                </pic:spPr>
              </pic:pic>
            </a:graphicData>
          </a:graphic>
        </wp:inline>
      </w:drawing>
    </w:r>
    <w:r>
      <w:rPr>
        <w:noProof/>
        <w:lang w:eastAsia="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E9F8D" w14:textId="77777777" w:rsidR="00EE7C92" w:rsidRDefault="00EE7C92" w:rsidP="00787A50">
      <w:pPr>
        <w:spacing w:after="0" w:line="240" w:lineRule="auto"/>
      </w:pPr>
      <w:r>
        <w:separator/>
      </w:r>
    </w:p>
  </w:footnote>
  <w:footnote w:type="continuationSeparator" w:id="0">
    <w:p w14:paraId="22CED9F0" w14:textId="77777777" w:rsidR="00EE7C92" w:rsidRDefault="00EE7C92" w:rsidP="0078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CD57D" w14:textId="77777777" w:rsidR="00DF5BE9" w:rsidRPr="006C2F9C" w:rsidRDefault="00DF5BE9" w:rsidP="006C2F9C">
    <w:pPr>
      <w:spacing w:after="0" w:line="240" w:lineRule="auto"/>
      <w:rPr>
        <w:rFonts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6478" w14:textId="77777777" w:rsidR="000B4E17" w:rsidRPr="001F34B9" w:rsidRDefault="00063502" w:rsidP="00063502">
    <w:pPr>
      <w:spacing w:after="0" w:line="240" w:lineRule="auto"/>
      <w:ind w:left="-142"/>
      <w:jc w:val="center"/>
      <w:rPr>
        <w:rFonts w:cstheme="minorHAnsi"/>
        <w:b/>
        <w:sz w:val="24"/>
        <w:szCs w:val="24"/>
      </w:rPr>
    </w:pPr>
    <w:r>
      <w:rPr>
        <w:rFonts w:ascii="Times New Roman" w:hAnsi="Times New Roman" w:cs="Times New Roman"/>
        <w:b/>
        <w:noProof/>
        <w:sz w:val="24"/>
        <w:szCs w:val="24"/>
        <w:lang w:eastAsia="pl-PL"/>
      </w:rPr>
      <w:drawing>
        <wp:anchor distT="0" distB="0" distL="114300" distR="114300" simplePos="0" relativeHeight="251668480" behindDoc="0" locked="0" layoutInCell="1" allowOverlap="1" wp14:anchorId="286F400E" wp14:editId="4EF92763">
          <wp:simplePos x="0" y="0"/>
          <wp:positionH relativeFrom="column">
            <wp:posOffset>-469901</wp:posOffset>
          </wp:positionH>
          <wp:positionV relativeFrom="paragraph">
            <wp:posOffset>-300990</wp:posOffset>
          </wp:positionV>
          <wp:extent cx="1283969" cy="1066800"/>
          <wp:effectExtent l="19050" t="0" r="0" b="0"/>
          <wp:wrapNone/>
          <wp:docPr id="2" name="Obraz 1" descr="C:\Users\HP1\Desktop\L O G O\now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Desktop\L O G O\nowe logo.jpg"/>
                  <pic:cNvPicPr>
                    <a:picLocks noChangeAspect="1" noChangeArrowheads="1"/>
                  </pic:cNvPicPr>
                </pic:nvPicPr>
                <pic:blipFill>
                  <a:blip r:embed="rId1"/>
                  <a:srcRect/>
                  <a:stretch>
                    <a:fillRect/>
                  </a:stretch>
                </pic:blipFill>
                <pic:spPr bwMode="auto">
                  <a:xfrm>
                    <a:off x="0" y="0"/>
                    <a:ext cx="1292364" cy="10737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                 </w:t>
    </w:r>
    <w:r w:rsidR="001413ED" w:rsidRPr="001F34B9">
      <w:rPr>
        <w:rFonts w:cstheme="minorHAnsi"/>
        <w:b/>
        <w:sz w:val="24"/>
        <w:szCs w:val="24"/>
      </w:rPr>
      <w:t>Zakład Aktywności Zawodowej „Ośrodek Spo</w:t>
    </w:r>
    <w:r w:rsidR="00BC4C46" w:rsidRPr="001F34B9">
      <w:rPr>
        <w:rFonts w:cstheme="minorHAnsi"/>
        <w:b/>
        <w:sz w:val="24"/>
        <w:szCs w:val="24"/>
      </w:rPr>
      <w:t>r</w:t>
    </w:r>
    <w:r w:rsidR="001413ED" w:rsidRPr="001F34B9">
      <w:rPr>
        <w:rFonts w:cstheme="minorHAnsi"/>
        <w:b/>
        <w:sz w:val="24"/>
        <w:szCs w:val="24"/>
      </w:rPr>
      <w:t>tu i Rehabilitacji”</w:t>
    </w:r>
  </w:p>
  <w:p w14:paraId="3163010C" w14:textId="77777777" w:rsidR="004F5DA4" w:rsidRPr="001F34B9" w:rsidRDefault="00063502" w:rsidP="00063502">
    <w:pPr>
      <w:spacing w:after="0" w:line="240" w:lineRule="auto"/>
      <w:jc w:val="center"/>
      <w:rPr>
        <w:rFonts w:cstheme="minorHAnsi"/>
        <w:b/>
        <w:sz w:val="24"/>
        <w:szCs w:val="24"/>
      </w:rPr>
    </w:pPr>
    <w:r w:rsidRPr="001F34B9">
      <w:rPr>
        <w:rFonts w:cstheme="minorHAnsi"/>
        <w:b/>
        <w:sz w:val="24"/>
        <w:szCs w:val="24"/>
      </w:rPr>
      <w:t xml:space="preserve">        </w:t>
    </w:r>
    <w:r w:rsidR="001413ED" w:rsidRPr="001F34B9">
      <w:rPr>
        <w:rFonts w:cstheme="minorHAnsi"/>
        <w:b/>
        <w:sz w:val="24"/>
        <w:szCs w:val="24"/>
      </w:rPr>
      <w:t>ul. Centralna 27a 86-005 Białe Błota</w:t>
    </w:r>
  </w:p>
  <w:p w14:paraId="3E2BFEB4" w14:textId="0CB2A748" w:rsidR="00AC6D58" w:rsidRPr="001F34B9" w:rsidRDefault="00AB54E1" w:rsidP="00063502">
    <w:pPr>
      <w:tabs>
        <w:tab w:val="left" w:pos="1284"/>
        <w:tab w:val="center" w:pos="4535"/>
      </w:tabs>
      <w:spacing w:after="0" w:line="360" w:lineRule="auto"/>
      <w:rPr>
        <w:rFonts w:cstheme="minorHAnsi"/>
        <w:lang w:val="en-GB"/>
      </w:rPr>
    </w:pPr>
    <w:r>
      <w:rPr>
        <w:rFonts w:cstheme="minorHAnsi"/>
        <w:noProof/>
        <w:lang w:eastAsia="pl-PL"/>
      </w:rPr>
      <mc:AlternateContent>
        <mc:Choice Requires="wps">
          <w:drawing>
            <wp:anchor distT="0" distB="0" distL="114300" distR="114300" simplePos="0" relativeHeight="251667456" behindDoc="0" locked="0" layoutInCell="1" allowOverlap="1" wp14:anchorId="4768D3B0" wp14:editId="617CD2DF">
              <wp:simplePos x="0" y="0"/>
              <wp:positionH relativeFrom="column">
                <wp:posOffset>981710</wp:posOffset>
              </wp:positionH>
              <wp:positionV relativeFrom="paragraph">
                <wp:posOffset>172085</wp:posOffset>
              </wp:positionV>
              <wp:extent cx="3924300" cy="635"/>
              <wp:effectExtent l="10160" t="10160" r="8890" b="8255"/>
              <wp:wrapNone/>
              <wp:docPr id="11927515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6C566" id="_x0000_t32" coordsize="21600,21600" o:spt="32" o:oned="t" path="m,l21600,21600e" filled="f">
              <v:path arrowok="t" fillok="f" o:connecttype="none"/>
              <o:lock v:ext="edit" shapetype="t"/>
            </v:shapetype>
            <v:shape id="AutoShape 18" o:spid="_x0000_s1026" type="#_x0000_t32" style="position:absolute;margin-left:77.3pt;margin-top:13.55pt;width:309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"/>
          </w:pict>
        </mc:Fallback>
      </mc:AlternateContent>
    </w:r>
    <w:r w:rsidR="00063502" w:rsidRPr="001F34B9">
      <w:rPr>
        <w:rFonts w:cstheme="minorHAnsi"/>
      </w:rPr>
      <w:tab/>
      <w:t xml:space="preserve">   </w:t>
    </w:r>
    <w:r w:rsidR="00063502" w:rsidRPr="001F34B9">
      <w:rPr>
        <w:rFonts w:cstheme="minorHAnsi"/>
      </w:rPr>
      <w:tab/>
      <w:t xml:space="preserve">     </w:t>
    </w:r>
    <w:r w:rsidR="00D034B9" w:rsidRPr="001F34B9">
      <w:rPr>
        <w:rFonts w:cstheme="minorHAnsi"/>
      </w:rPr>
      <w:t xml:space="preserve">tel. </w:t>
    </w:r>
    <w:r w:rsidR="001413ED" w:rsidRPr="001F34B9">
      <w:rPr>
        <w:rFonts w:cstheme="minorHAnsi"/>
      </w:rPr>
      <w:t xml:space="preserve"> </w:t>
    </w:r>
    <w:r w:rsidR="001413ED" w:rsidRPr="001F34B9">
      <w:rPr>
        <w:rFonts w:cstheme="minorHAnsi"/>
        <w:lang w:val="en-GB"/>
      </w:rPr>
      <w:t>797 433</w:t>
    </w:r>
    <w:r w:rsidR="00AC6D58" w:rsidRPr="001F34B9">
      <w:rPr>
        <w:rFonts w:cstheme="minorHAnsi"/>
        <w:lang w:val="en-GB"/>
      </w:rPr>
      <w:t> </w:t>
    </w:r>
    <w:r w:rsidR="001413ED" w:rsidRPr="001F34B9">
      <w:rPr>
        <w:rFonts w:cstheme="minorHAnsi"/>
        <w:lang w:val="en-GB"/>
      </w:rPr>
      <w:t>838</w:t>
    </w:r>
  </w:p>
  <w:p w14:paraId="38D714F6" w14:textId="63A4C976" w:rsidR="000B4E17" w:rsidRPr="00F72AA3" w:rsidRDefault="00063502" w:rsidP="00063502">
    <w:pPr>
      <w:spacing w:after="0" w:line="360" w:lineRule="auto"/>
      <w:ind w:left="-142"/>
      <w:jc w:val="center"/>
      <w:rPr>
        <w:rFonts w:cstheme="minorHAnsi"/>
        <w:color w:val="0CC0C0"/>
        <w:sz w:val="18"/>
        <w:szCs w:val="18"/>
        <w:lang w:val="en-GB"/>
      </w:rPr>
    </w:pPr>
    <w:r w:rsidRPr="00F72AA3">
      <w:rPr>
        <w:rFonts w:cstheme="minorHAnsi"/>
        <w:lang w:val="en-GB"/>
      </w:rPr>
      <w:t xml:space="preserve">       </w:t>
    </w:r>
    <w:r w:rsidRPr="00F72AA3">
      <w:rPr>
        <w:rFonts w:cstheme="minorHAnsi"/>
        <w:color w:val="33CCCC"/>
        <w:lang w:val="en-GB"/>
      </w:rPr>
      <w:t xml:space="preserve">   </w:t>
    </w:r>
    <w:r w:rsidRPr="00F72AA3">
      <w:rPr>
        <w:rFonts w:cstheme="minorHAnsi"/>
        <w:color w:val="009999"/>
        <w:lang w:val="en-GB"/>
      </w:rPr>
      <w:t xml:space="preserve">  </w:t>
    </w:r>
    <w:hyperlink r:id="rId2" w:history="1">
      <w:r w:rsidR="001413ED" w:rsidRPr="00F72AA3">
        <w:rPr>
          <w:rStyle w:val="Hipercze"/>
          <w:rFonts w:cstheme="minorHAnsi"/>
          <w:color w:val="009999"/>
          <w:sz w:val="18"/>
          <w:szCs w:val="18"/>
          <w:u w:val="none"/>
          <w:lang w:val="en-GB"/>
        </w:rPr>
        <w:t>www.zaz.bialeblota.pl</w:t>
      </w:r>
    </w:hyperlink>
    <w:r w:rsidR="001413ED" w:rsidRPr="00F72AA3">
      <w:rPr>
        <w:rFonts w:cstheme="minorHAnsi"/>
        <w:color w:val="33CCCC"/>
        <w:sz w:val="18"/>
        <w:szCs w:val="18"/>
        <w:lang w:val="en-GB"/>
      </w:rPr>
      <w:t xml:space="preserve"> </w:t>
    </w:r>
    <w:r w:rsidR="001413ED" w:rsidRPr="00F72AA3">
      <w:rPr>
        <w:rFonts w:cstheme="minorHAnsi"/>
        <w:sz w:val="18"/>
        <w:szCs w:val="18"/>
        <w:lang w:val="en-GB"/>
      </w:rPr>
      <w:t xml:space="preserve"> ●    </w:t>
    </w:r>
    <w:r w:rsidR="000B4E17" w:rsidRPr="00F72AA3">
      <w:rPr>
        <w:rFonts w:cstheme="minorHAnsi"/>
        <w:sz w:val="18"/>
        <w:szCs w:val="18"/>
        <w:lang w:val="en-GB"/>
      </w:rPr>
      <w:t>e-mail</w:t>
    </w:r>
    <w:r w:rsidR="00F72AA3" w:rsidRPr="00F72AA3">
      <w:rPr>
        <w:rFonts w:cstheme="minorHAnsi"/>
        <w:sz w:val="18"/>
        <w:szCs w:val="18"/>
        <w:lang w:val="en-GB"/>
      </w:rPr>
      <w:t xml:space="preserve">  </w:t>
    </w:r>
    <w:r w:rsidR="00F72AA3">
      <w:fldChar w:fldCharType="begin"/>
    </w:r>
    <w:r w:rsidR="00F72AA3" w:rsidRPr="00F6420D">
      <w:rPr>
        <w:lang w:val="en-GB"/>
      </w:rPr>
      <w:instrText>HYPERLINK "mailto:kierownik@zazbialeblota.pl"</w:instrText>
    </w:r>
    <w:r w:rsidR="00F72AA3">
      <w:fldChar w:fldCharType="separate"/>
    </w:r>
    <w:r w:rsidR="00F72AA3" w:rsidRPr="00F72AA3">
      <w:rPr>
        <w:rStyle w:val="Hipercze"/>
        <w:rFonts w:cstheme="minorHAnsi"/>
        <w:color w:val="009999"/>
        <w:sz w:val="18"/>
        <w:szCs w:val="18"/>
        <w:u w:val="none"/>
        <w:lang w:val="en-GB"/>
      </w:rPr>
      <w:t>kierownik@zazbialeblota.pl</w:t>
    </w:r>
    <w:r w:rsidR="00F72AA3">
      <w:fldChar w:fldCharType="end"/>
    </w:r>
    <w:r w:rsidR="00F72AA3" w:rsidRPr="00F72AA3">
      <w:rPr>
        <w:rFonts w:cstheme="minorHAnsi"/>
        <w:color w:val="009999"/>
        <w:sz w:val="18"/>
        <w:szCs w:val="18"/>
        <w:lang w:val="en-GB"/>
      </w:rPr>
      <w:t>, sekretariat@zazbialeblot</w:t>
    </w:r>
    <w:r w:rsidR="00F72AA3">
      <w:rPr>
        <w:rFonts w:cstheme="minorHAnsi"/>
        <w:color w:val="009999"/>
        <w:sz w:val="18"/>
        <w:szCs w:val="18"/>
        <w:lang w:val="en-GB"/>
      </w:rPr>
      <w:t>a</w:t>
    </w:r>
    <w:r w:rsidR="00F72AA3" w:rsidRPr="00F72AA3">
      <w:rPr>
        <w:rFonts w:cstheme="minorHAnsi"/>
        <w:color w:val="009999"/>
        <w:sz w:val="18"/>
        <w:szCs w:val="18"/>
        <w:lang w:val="en-GB"/>
      </w:rPr>
      <w:t>.pl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A58DE"/>
    <w:multiLevelType w:val="multilevel"/>
    <w:tmpl w:val="22B0F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233F80"/>
    <w:multiLevelType w:val="hybridMultilevel"/>
    <w:tmpl w:val="B60A4B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BEB5A03"/>
    <w:multiLevelType w:val="hybridMultilevel"/>
    <w:tmpl w:val="FAB8F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9265B"/>
    <w:multiLevelType w:val="hybridMultilevel"/>
    <w:tmpl w:val="DC844118"/>
    <w:lvl w:ilvl="0" w:tplc="B3A686C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CD2C59"/>
    <w:multiLevelType w:val="hybridMultilevel"/>
    <w:tmpl w:val="02665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507609"/>
    <w:multiLevelType w:val="hybridMultilevel"/>
    <w:tmpl w:val="0CD00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D50A4"/>
    <w:multiLevelType w:val="hybridMultilevel"/>
    <w:tmpl w:val="1A1E4B14"/>
    <w:lvl w:ilvl="0" w:tplc="C60A03F4">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51851BD"/>
    <w:multiLevelType w:val="hybridMultilevel"/>
    <w:tmpl w:val="F5382332"/>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9" w15:restartNumberingAfterBreak="0">
    <w:nsid w:val="2A067039"/>
    <w:multiLevelType w:val="multilevel"/>
    <w:tmpl w:val="FA8C8EA6"/>
    <w:lvl w:ilvl="0">
      <w:start w:val="1"/>
      <w:numFmt w:val="decimal"/>
      <w:pStyle w:val="Nagwek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16037"/>
    <w:multiLevelType w:val="hybridMultilevel"/>
    <w:tmpl w:val="EA380AA6"/>
    <w:lvl w:ilvl="0" w:tplc="98825E48">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E0D594E"/>
    <w:multiLevelType w:val="hybridMultilevel"/>
    <w:tmpl w:val="B79EC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C7D2E"/>
    <w:multiLevelType w:val="hybridMultilevel"/>
    <w:tmpl w:val="C4F21934"/>
    <w:lvl w:ilvl="0" w:tplc="241CB6EA">
      <w:start w:val="1"/>
      <w:numFmt w:val="decimal"/>
      <w:lvlText w:val="%1."/>
      <w:lvlJc w:val="left"/>
      <w:pPr>
        <w:ind w:left="720" w:hanging="360"/>
      </w:pPr>
      <w:rPr>
        <w:b/>
        <w:bCs/>
      </w:rPr>
    </w:lvl>
    <w:lvl w:ilvl="1" w:tplc="CD06F5FC">
      <w:start w:val="12"/>
      <w:numFmt w:val="bullet"/>
      <w:lvlText w:val=""/>
      <w:lvlJc w:val="left"/>
      <w:pPr>
        <w:ind w:left="1440" w:hanging="360"/>
      </w:pPr>
      <w:rPr>
        <w:rFonts w:ascii="Symbol" w:eastAsiaTheme="minorHAns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4426A4"/>
    <w:multiLevelType w:val="hybridMultilevel"/>
    <w:tmpl w:val="3652505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2D30C71"/>
    <w:multiLevelType w:val="hybridMultilevel"/>
    <w:tmpl w:val="D422C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7F3C86"/>
    <w:multiLevelType w:val="multilevel"/>
    <w:tmpl w:val="20E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70BBA"/>
    <w:multiLevelType w:val="hybridMultilevel"/>
    <w:tmpl w:val="05AACEB0"/>
    <w:lvl w:ilvl="0" w:tplc="38FA16E8">
      <w:start w:val="1"/>
      <w:numFmt w:val="decimal"/>
      <w:lvlText w:val="%1."/>
      <w:lvlJc w:val="righ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7" w15:restartNumberingAfterBreak="0">
    <w:nsid w:val="39D2603E"/>
    <w:multiLevelType w:val="hybridMultilevel"/>
    <w:tmpl w:val="C6B82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6A5BC5"/>
    <w:multiLevelType w:val="hybridMultilevel"/>
    <w:tmpl w:val="B2DC1CBA"/>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45D42120"/>
    <w:multiLevelType w:val="hybridMultilevel"/>
    <w:tmpl w:val="1CD805A2"/>
    <w:lvl w:ilvl="0" w:tplc="AD922A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5601BF"/>
    <w:multiLevelType w:val="hybridMultilevel"/>
    <w:tmpl w:val="4A20FD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7E84D39"/>
    <w:multiLevelType w:val="hybridMultilevel"/>
    <w:tmpl w:val="8D489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A0264"/>
    <w:multiLevelType w:val="hybridMultilevel"/>
    <w:tmpl w:val="AFD4D1EA"/>
    <w:lvl w:ilvl="0" w:tplc="38FA16E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2308A4"/>
    <w:multiLevelType w:val="hybridMultilevel"/>
    <w:tmpl w:val="39A01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981A54"/>
    <w:multiLevelType w:val="hybridMultilevel"/>
    <w:tmpl w:val="8B54A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507378"/>
    <w:multiLevelType w:val="hybridMultilevel"/>
    <w:tmpl w:val="426CBA86"/>
    <w:lvl w:ilvl="0" w:tplc="5F76A99E">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3856B94"/>
    <w:multiLevelType w:val="hybridMultilevel"/>
    <w:tmpl w:val="D0AC0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6D4DD6"/>
    <w:multiLevelType w:val="multilevel"/>
    <w:tmpl w:val="88665C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9643CD"/>
    <w:multiLevelType w:val="hybridMultilevel"/>
    <w:tmpl w:val="9A787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102970"/>
    <w:multiLevelType w:val="hybridMultilevel"/>
    <w:tmpl w:val="31587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AA59E9"/>
    <w:multiLevelType w:val="hybridMultilevel"/>
    <w:tmpl w:val="F1722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9249C"/>
    <w:multiLevelType w:val="hybridMultilevel"/>
    <w:tmpl w:val="5DF84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3D24AFC"/>
    <w:multiLevelType w:val="hybridMultilevel"/>
    <w:tmpl w:val="EEB2CD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715678A"/>
    <w:multiLevelType w:val="hybridMultilevel"/>
    <w:tmpl w:val="CF58FA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F54328C"/>
    <w:multiLevelType w:val="hybridMultilevel"/>
    <w:tmpl w:val="E482DE1A"/>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35" w15:restartNumberingAfterBreak="0">
    <w:nsid w:val="73846950"/>
    <w:multiLevelType w:val="hybridMultilevel"/>
    <w:tmpl w:val="D826D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701262"/>
    <w:multiLevelType w:val="hybridMultilevel"/>
    <w:tmpl w:val="F2E02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2286900">
    <w:abstractNumId w:val="9"/>
  </w:num>
  <w:num w:numId="2" w16cid:durableId="1336954522">
    <w:abstractNumId w:val="18"/>
  </w:num>
  <w:num w:numId="3" w16cid:durableId="792752701">
    <w:abstractNumId w:val="10"/>
  </w:num>
  <w:num w:numId="4" w16cid:durableId="797457491">
    <w:abstractNumId w:val="5"/>
  </w:num>
  <w:num w:numId="5" w16cid:durableId="212080076">
    <w:abstractNumId w:val="34"/>
  </w:num>
  <w:num w:numId="6" w16cid:durableId="19630777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094991">
    <w:abstractNumId w:val="22"/>
  </w:num>
  <w:num w:numId="8" w16cid:durableId="621691669">
    <w:abstractNumId w:val="0"/>
  </w:num>
  <w:num w:numId="9" w16cid:durableId="233782068">
    <w:abstractNumId w:val="3"/>
  </w:num>
  <w:num w:numId="10" w16cid:durableId="60006448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80875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9301910">
    <w:abstractNumId w:val="33"/>
  </w:num>
  <w:num w:numId="13" w16cid:durableId="2147045021">
    <w:abstractNumId w:val="16"/>
  </w:num>
  <w:num w:numId="14" w16cid:durableId="1475369121">
    <w:abstractNumId w:val="17"/>
  </w:num>
  <w:num w:numId="15" w16cid:durableId="1430814063">
    <w:abstractNumId w:val="24"/>
  </w:num>
  <w:num w:numId="16" w16cid:durableId="1752046891">
    <w:abstractNumId w:val="30"/>
  </w:num>
  <w:num w:numId="17" w16cid:durableId="2140688544">
    <w:abstractNumId w:val="14"/>
  </w:num>
  <w:num w:numId="18" w16cid:durableId="397442320">
    <w:abstractNumId w:val="6"/>
  </w:num>
  <w:num w:numId="19" w16cid:durableId="1219975791">
    <w:abstractNumId w:val="11"/>
  </w:num>
  <w:num w:numId="20" w16cid:durableId="425007147">
    <w:abstractNumId w:val="19"/>
  </w:num>
  <w:num w:numId="21" w16cid:durableId="322927175">
    <w:abstractNumId w:val="15"/>
  </w:num>
  <w:num w:numId="22" w16cid:durableId="1322542194">
    <w:abstractNumId w:val="36"/>
  </w:num>
  <w:num w:numId="23" w16cid:durableId="669452236">
    <w:abstractNumId w:val="28"/>
  </w:num>
  <w:num w:numId="24" w16cid:durableId="1248685417">
    <w:abstractNumId w:val="12"/>
  </w:num>
  <w:num w:numId="25" w16cid:durableId="138040580">
    <w:abstractNumId w:val="20"/>
  </w:num>
  <w:num w:numId="26" w16cid:durableId="1948848742">
    <w:abstractNumId w:val="2"/>
  </w:num>
  <w:num w:numId="27" w16cid:durableId="296302954">
    <w:abstractNumId w:val="32"/>
  </w:num>
  <w:num w:numId="28" w16cid:durableId="439496248">
    <w:abstractNumId w:val="31"/>
  </w:num>
  <w:num w:numId="29" w16cid:durableId="993686182">
    <w:abstractNumId w:val="7"/>
  </w:num>
  <w:num w:numId="30" w16cid:durableId="323896093">
    <w:abstractNumId w:val="29"/>
  </w:num>
  <w:num w:numId="31" w16cid:durableId="1600528574">
    <w:abstractNumId w:val="21"/>
  </w:num>
  <w:num w:numId="32" w16cid:durableId="520240380">
    <w:abstractNumId w:val="4"/>
  </w:num>
  <w:num w:numId="33" w16cid:durableId="607735215">
    <w:abstractNumId w:val="27"/>
  </w:num>
  <w:num w:numId="34" w16cid:durableId="1432435092">
    <w:abstractNumId w:val="8"/>
  </w:num>
  <w:num w:numId="35" w16cid:durableId="744255558">
    <w:abstractNumId w:val="35"/>
  </w:num>
  <w:num w:numId="36" w16cid:durableId="1045830509">
    <w:abstractNumId w:val="23"/>
  </w:num>
  <w:num w:numId="37" w16cid:durableId="664240051">
    <w:abstractNumId w:val="26"/>
  </w:num>
  <w:num w:numId="38" w16cid:durableId="20037741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6C"/>
    <w:rsid w:val="000226A9"/>
    <w:rsid w:val="00024090"/>
    <w:rsid w:val="000307C2"/>
    <w:rsid w:val="000330A3"/>
    <w:rsid w:val="00036261"/>
    <w:rsid w:val="0005757D"/>
    <w:rsid w:val="000627E1"/>
    <w:rsid w:val="00063502"/>
    <w:rsid w:val="00072573"/>
    <w:rsid w:val="00075117"/>
    <w:rsid w:val="000972CA"/>
    <w:rsid w:val="000B4E17"/>
    <w:rsid w:val="000C5524"/>
    <w:rsid w:val="000C7683"/>
    <w:rsid w:val="000D7988"/>
    <w:rsid w:val="000F0CAE"/>
    <w:rsid w:val="00101FAE"/>
    <w:rsid w:val="001033F2"/>
    <w:rsid w:val="00103433"/>
    <w:rsid w:val="00106AD8"/>
    <w:rsid w:val="0010733C"/>
    <w:rsid w:val="00114460"/>
    <w:rsid w:val="00116072"/>
    <w:rsid w:val="001376E0"/>
    <w:rsid w:val="001413ED"/>
    <w:rsid w:val="00144D76"/>
    <w:rsid w:val="00154688"/>
    <w:rsid w:val="00160479"/>
    <w:rsid w:val="00166A03"/>
    <w:rsid w:val="00166E5C"/>
    <w:rsid w:val="001716A3"/>
    <w:rsid w:val="00177F30"/>
    <w:rsid w:val="0018101A"/>
    <w:rsid w:val="00184447"/>
    <w:rsid w:val="00185036"/>
    <w:rsid w:val="00187C09"/>
    <w:rsid w:val="001913CA"/>
    <w:rsid w:val="00194890"/>
    <w:rsid w:val="0019717D"/>
    <w:rsid w:val="00197526"/>
    <w:rsid w:val="001A0942"/>
    <w:rsid w:val="001A7A67"/>
    <w:rsid w:val="001C2767"/>
    <w:rsid w:val="001C4C1E"/>
    <w:rsid w:val="001D0982"/>
    <w:rsid w:val="001D3713"/>
    <w:rsid w:val="001D6880"/>
    <w:rsid w:val="001E377F"/>
    <w:rsid w:val="001E7D8E"/>
    <w:rsid w:val="001F34B9"/>
    <w:rsid w:val="001F3746"/>
    <w:rsid w:val="0020372E"/>
    <w:rsid w:val="002064F9"/>
    <w:rsid w:val="00210812"/>
    <w:rsid w:val="00211E58"/>
    <w:rsid w:val="00217550"/>
    <w:rsid w:val="00225CE2"/>
    <w:rsid w:val="00242647"/>
    <w:rsid w:val="00247A47"/>
    <w:rsid w:val="002511CE"/>
    <w:rsid w:val="00257035"/>
    <w:rsid w:val="002613F1"/>
    <w:rsid w:val="00274299"/>
    <w:rsid w:val="00277A90"/>
    <w:rsid w:val="002845BA"/>
    <w:rsid w:val="002854A8"/>
    <w:rsid w:val="00295584"/>
    <w:rsid w:val="00296C2B"/>
    <w:rsid w:val="002A0CF2"/>
    <w:rsid w:val="002A5172"/>
    <w:rsid w:val="002B1F81"/>
    <w:rsid w:val="002C7DC7"/>
    <w:rsid w:val="002D25BC"/>
    <w:rsid w:val="002D69B9"/>
    <w:rsid w:val="002D7571"/>
    <w:rsid w:val="002E3536"/>
    <w:rsid w:val="002E6AC1"/>
    <w:rsid w:val="002F0B53"/>
    <w:rsid w:val="002F2F21"/>
    <w:rsid w:val="0030130B"/>
    <w:rsid w:val="00306E75"/>
    <w:rsid w:val="0030724B"/>
    <w:rsid w:val="003125D8"/>
    <w:rsid w:val="0031620C"/>
    <w:rsid w:val="00336C34"/>
    <w:rsid w:val="00345A3D"/>
    <w:rsid w:val="00350876"/>
    <w:rsid w:val="00355BFB"/>
    <w:rsid w:val="00360005"/>
    <w:rsid w:val="00364D17"/>
    <w:rsid w:val="00373B53"/>
    <w:rsid w:val="003A1A53"/>
    <w:rsid w:val="003A6641"/>
    <w:rsid w:val="003B491F"/>
    <w:rsid w:val="003C499B"/>
    <w:rsid w:val="003E5EB1"/>
    <w:rsid w:val="003F5C75"/>
    <w:rsid w:val="00400430"/>
    <w:rsid w:val="00402411"/>
    <w:rsid w:val="004105F2"/>
    <w:rsid w:val="0041388C"/>
    <w:rsid w:val="00415508"/>
    <w:rsid w:val="0042316A"/>
    <w:rsid w:val="0043526E"/>
    <w:rsid w:val="00435413"/>
    <w:rsid w:val="00454259"/>
    <w:rsid w:val="00462344"/>
    <w:rsid w:val="00463886"/>
    <w:rsid w:val="0047005B"/>
    <w:rsid w:val="00483B8A"/>
    <w:rsid w:val="004926C7"/>
    <w:rsid w:val="004A6A22"/>
    <w:rsid w:val="004C3236"/>
    <w:rsid w:val="004C523F"/>
    <w:rsid w:val="004D12B0"/>
    <w:rsid w:val="004E7120"/>
    <w:rsid w:val="004E7E56"/>
    <w:rsid w:val="004F5DA4"/>
    <w:rsid w:val="00501629"/>
    <w:rsid w:val="00511BF0"/>
    <w:rsid w:val="00515890"/>
    <w:rsid w:val="00527476"/>
    <w:rsid w:val="0055128D"/>
    <w:rsid w:val="0057331B"/>
    <w:rsid w:val="00573EFC"/>
    <w:rsid w:val="00574B02"/>
    <w:rsid w:val="0057580C"/>
    <w:rsid w:val="0057593C"/>
    <w:rsid w:val="005B360F"/>
    <w:rsid w:val="005C0F51"/>
    <w:rsid w:val="005D13BF"/>
    <w:rsid w:val="005D3560"/>
    <w:rsid w:val="005D4349"/>
    <w:rsid w:val="005E294E"/>
    <w:rsid w:val="005F154D"/>
    <w:rsid w:val="005F7DC5"/>
    <w:rsid w:val="006102D3"/>
    <w:rsid w:val="0061165D"/>
    <w:rsid w:val="0061542D"/>
    <w:rsid w:val="006204EF"/>
    <w:rsid w:val="00627BEE"/>
    <w:rsid w:val="00630251"/>
    <w:rsid w:val="00631B6E"/>
    <w:rsid w:val="00636D24"/>
    <w:rsid w:val="00651F7F"/>
    <w:rsid w:val="006613D4"/>
    <w:rsid w:val="00664828"/>
    <w:rsid w:val="00666F14"/>
    <w:rsid w:val="00667FF6"/>
    <w:rsid w:val="0067502C"/>
    <w:rsid w:val="00680A71"/>
    <w:rsid w:val="006827FC"/>
    <w:rsid w:val="00682D44"/>
    <w:rsid w:val="00696FAE"/>
    <w:rsid w:val="006A3BB7"/>
    <w:rsid w:val="006B572F"/>
    <w:rsid w:val="006B7EC7"/>
    <w:rsid w:val="006C19B1"/>
    <w:rsid w:val="006C2F9C"/>
    <w:rsid w:val="006C637B"/>
    <w:rsid w:val="006C795A"/>
    <w:rsid w:val="006D494F"/>
    <w:rsid w:val="006D6986"/>
    <w:rsid w:val="006F6F27"/>
    <w:rsid w:val="006F7D58"/>
    <w:rsid w:val="0070319C"/>
    <w:rsid w:val="007031B3"/>
    <w:rsid w:val="00703FE0"/>
    <w:rsid w:val="00706A28"/>
    <w:rsid w:val="00707FA7"/>
    <w:rsid w:val="00712083"/>
    <w:rsid w:val="0071380B"/>
    <w:rsid w:val="00725EA8"/>
    <w:rsid w:val="00725FC9"/>
    <w:rsid w:val="007433DC"/>
    <w:rsid w:val="0075304E"/>
    <w:rsid w:val="0075593C"/>
    <w:rsid w:val="00766B8C"/>
    <w:rsid w:val="00770096"/>
    <w:rsid w:val="00770ADB"/>
    <w:rsid w:val="007846A3"/>
    <w:rsid w:val="00785AC4"/>
    <w:rsid w:val="00787A50"/>
    <w:rsid w:val="0079167B"/>
    <w:rsid w:val="007A0300"/>
    <w:rsid w:val="007A587D"/>
    <w:rsid w:val="007B3F79"/>
    <w:rsid w:val="007C19A7"/>
    <w:rsid w:val="007D23F4"/>
    <w:rsid w:val="007D6E4B"/>
    <w:rsid w:val="007F05F1"/>
    <w:rsid w:val="007F3607"/>
    <w:rsid w:val="00811A6A"/>
    <w:rsid w:val="00817324"/>
    <w:rsid w:val="00827135"/>
    <w:rsid w:val="00846741"/>
    <w:rsid w:val="008468DD"/>
    <w:rsid w:val="008515CF"/>
    <w:rsid w:val="00861042"/>
    <w:rsid w:val="00866971"/>
    <w:rsid w:val="0086752F"/>
    <w:rsid w:val="00872210"/>
    <w:rsid w:val="0088303C"/>
    <w:rsid w:val="0088498F"/>
    <w:rsid w:val="00887237"/>
    <w:rsid w:val="008A40BC"/>
    <w:rsid w:val="008A72CB"/>
    <w:rsid w:val="008B58D0"/>
    <w:rsid w:val="008D1BAF"/>
    <w:rsid w:val="008D2AA6"/>
    <w:rsid w:val="008D3CF7"/>
    <w:rsid w:val="008F2A5C"/>
    <w:rsid w:val="00907258"/>
    <w:rsid w:val="00912C1B"/>
    <w:rsid w:val="00937E72"/>
    <w:rsid w:val="00940260"/>
    <w:rsid w:val="00944FAD"/>
    <w:rsid w:val="009617C3"/>
    <w:rsid w:val="009625F9"/>
    <w:rsid w:val="00962892"/>
    <w:rsid w:val="00971ACE"/>
    <w:rsid w:val="0097519B"/>
    <w:rsid w:val="009773BC"/>
    <w:rsid w:val="0098658C"/>
    <w:rsid w:val="00996D6C"/>
    <w:rsid w:val="00996F50"/>
    <w:rsid w:val="009B35FA"/>
    <w:rsid w:val="009B3697"/>
    <w:rsid w:val="009C5E21"/>
    <w:rsid w:val="009D10BA"/>
    <w:rsid w:val="009F7C23"/>
    <w:rsid w:val="00A15695"/>
    <w:rsid w:val="00A24539"/>
    <w:rsid w:val="00A3055C"/>
    <w:rsid w:val="00A35F51"/>
    <w:rsid w:val="00A43C3E"/>
    <w:rsid w:val="00A54DC9"/>
    <w:rsid w:val="00A60219"/>
    <w:rsid w:val="00A619FC"/>
    <w:rsid w:val="00A63BCA"/>
    <w:rsid w:val="00A6521B"/>
    <w:rsid w:val="00A8410C"/>
    <w:rsid w:val="00A87949"/>
    <w:rsid w:val="00A91199"/>
    <w:rsid w:val="00A9401A"/>
    <w:rsid w:val="00A97445"/>
    <w:rsid w:val="00AA3F49"/>
    <w:rsid w:val="00AB54E1"/>
    <w:rsid w:val="00AB58A4"/>
    <w:rsid w:val="00AC4A13"/>
    <w:rsid w:val="00AC6D58"/>
    <w:rsid w:val="00AD1C93"/>
    <w:rsid w:val="00AD202E"/>
    <w:rsid w:val="00AE7A54"/>
    <w:rsid w:val="00AF214C"/>
    <w:rsid w:val="00AF27E0"/>
    <w:rsid w:val="00B00FF1"/>
    <w:rsid w:val="00B130DA"/>
    <w:rsid w:val="00B14AB1"/>
    <w:rsid w:val="00B15527"/>
    <w:rsid w:val="00B160A8"/>
    <w:rsid w:val="00B17A5A"/>
    <w:rsid w:val="00B248E8"/>
    <w:rsid w:val="00B26013"/>
    <w:rsid w:val="00B3416B"/>
    <w:rsid w:val="00B40C31"/>
    <w:rsid w:val="00B54796"/>
    <w:rsid w:val="00B54C8A"/>
    <w:rsid w:val="00B74377"/>
    <w:rsid w:val="00B76FC2"/>
    <w:rsid w:val="00B779B0"/>
    <w:rsid w:val="00B81439"/>
    <w:rsid w:val="00B84194"/>
    <w:rsid w:val="00B91C02"/>
    <w:rsid w:val="00BA38BF"/>
    <w:rsid w:val="00BA4B21"/>
    <w:rsid w:val="00BC4C46"/>
    <w:rsid w:val="00BD1E5C"/>
    <w:rsid w:val="00BE3E2B"/>
    <w:rsid w:val="00BF51A4"/>
    <w:rsid w:val="00C004EE"/>
    <w:rsid w:val="00C07266"/>
    <w:rsid w:val="00C32E27"/>
    <w:rsid w:val="00C43029"/>
    <w:rsid w:val="00C4705F"/>
    <w:rsid w:val="00C574A0"/>
    <w:rsid w:val="00C6050C"/>
    <w:rsid w:val="00C61524"/>
    <w:rsid w:val="00C6156F"/>
    <w:rsid w:val="00C66CC3"/>
    <w:rsid w:val="00C737CC"/>
    <w:rsid w:val="00C73F5F"/>
    <w:rsid w:val="00C774E7"/>
    <w:rsid w:val="00C823D4"/>
    <w:rsid w:val="00C832A4"/>
    <w:rsid w:val="00C83704"/>
    <w:rsid w:val="00C85388"/>
    <w:rsid w:val="00C867DD"/>
    <w:rsid w:val="00C9005B"/>
    <w:rsid w:val="00C9200C"/>
    <w:rsid w:val="00C95CAD"/>
    <w:rsid w:val="00CA0157"/>
    <w:rsid w:val="00CA6643"/>
    <w:rsid w:val="00CB1C7F"/>
    <w:rsid w:val="00CD56AF"/>
    <w:rsid w:val="00CD720C"/>
    <w:rsid w:val="00CE114E"/>
    <w:rsid w:val="00D034B9"/>
    <w:rsid w:val="00D27163"/>
    <w:rsid w:val="00D279CD"/>
    <w:rsid w:val="00D36940"/>
    <w:rsid w:val="00D47681"/>
    <w:rsid w:val="00D54115"/>
    <w:rsid w:val="00D55FD7"/>
    <w:rsid w:val="00D66CEC"/>
    <w:rsid w:val="00D7547E"/>
    <w:rsid w:val="00D82257"/>
    <w:rsid w:val="00D87011"/>
    <w:rsid w:val="00D90B31"/>
    <w:rsid w:val="00D91890"/>
    <w:rsid w:val="00D94D19"/>
    <w:rsid w:val="00DA1AEC"/>
    <w:rsid w:val="00DA3166"/>
    <w:rsid w:val="00DB305A"/>
    <w:rsid w:val="00DD69C8"/>
    <w:rsid w:val="00DE3EA8"/>
    <w:rsid w:val="00DF1481"/>
    <w:rsid w:val="00DF5BE9"/>
    <w:rsid w:val="00E01BB4"/>
    <w:rsid w:val="00E03A65"/>
    <w:rsid w:val="00E04FD0"/>
    <w:rsid w:val="00E054D1"/>
    <w:rsid w:val="00E16BD2"/>
    <w:rsid w:val="00E212CA"/>
    <w:rsid w:val="00E35D92"/>
    <w:rsid w:val="00E41C8C"/>
    <w:rsid w:val="00E475BE"/>
    <w:rsid w:val="00E54154"/>
    <w:rsid w:val="00E60AEE"/>
    <w:rsid w:val="00E64C44"/>
    <w:rsid w:val="00E74C4C"/>
    <w:rsid w:val="00E76EB4"/>
    <w:rsid w:val="00E83375"/>
    <w:rsid w:val="00E916A4"/>
    <w:rsid w:val="00E92168"/>
    <w:rsid w:val="00EA7486"/>
    <w:rsid w:val="00EB5CF6"/>
    <w:rsid w:val="00ED2D2B"/>
    <w:rsid w:val="00ED3A83"/>
    <w:rsid w:val="00EE2B4A"/>
    <w:rsid w:val="00EE765E"/>
    <w:rsid w:val="00EE7C0E"/>
    <w:rsid w:val="00EE7C92"/>
    <w:rsid w:val="00F1657E"/>
    <w:rsid w:val="00F262F0"/>
    <w:rsid w:val="00F30B50"/>
    <w:rsid w:val="00F30F14"/>
    <w:rsid w:val="00F3640F"/>
    <w:rsid w:val="00F4121A"/>
    <w:rsid w:val="00F44B74"/>
    <w:rsid w:val="00F460EE"/>
    <w:rsid w:val="00F55958"/>
    <w:rsid w:val="00F6077A"/>
    <w:rsid w:val="00F612D1"/>
    <w:rsid w:val="00F6391D"/>
    <w:rsid w:val="00F6420D"/>
    <w:rsid w:val="00F67BDB"/>
    <w:rsid w:val="00F72AA3"/>
    <w:rsid w:val="00F94AB7"/>
    <w:rsid w:val="00FB6876"/>
    <w:rsid w:val="00FD5F92"/>
    <w:rsid w:val="00FD6032"/>
    <w:rsid w:val="00FD7744"/>
    <w:rsid w:val="00FE65B4"/>
    <w:rsid w:val="00FF5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075A"/>
  <w15:docId w15:val="{30B3A3E3-864B-44DD-9BFD-75575C6F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3B8A"/>
  </w:style>
  <w:style w:type="paragraph" w:styleId="Nagwek1">
    <w:name w:val="heading 1"/>
    <w:basedOn w:val="Normalny"/>
    <w:next w:val="Normalny"/>
    <w:link w:val="Nagwek1Znak"/>
    <w:qFormat/>
    <w:rsid w:val="00FD7744"/>
    <w:pPr>
      <w:keepNext/>
      <w:numPr>
        <w:numId w:val="1"/>
      </w:numPr>
      <w:suppressAutoHyphens/>
      <w:spacing w:after="0" w:line="240" w:lineRule="auto"/>
      <w:outlineLvl w:val="0"/>
    </w:pPr>
    <w:rPr>
      <w:rFonts w:ascii="Times New Roman" w:eastAsia="Arial Unicode MS" w:hAnsi="Times New Roman" w:cs="Times New Roman"/>
      <w:b/>
      <w:bCs/>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74C4C"/>
    <w:rPr>
      <w:sz w:val="16"/>
      <w:szCs w:val="16"/>
    </w:rPr>
  </w:style>
  <w:style w:type="paragraph" w:styleId="Tekstkomentarza">
    <w:name w:val="annotation text"/>
    <w:basedOn w:val="Normalny"/>
    <w:link w:val="TekstkomentarzaZnak"/>
    <w:uiPriority w:val="99"/>
    <w:semiHidden/>
    <w:unhideWhenUsed/>
    <w:rsid w:val="00E74C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4C4C"/>
    <w:rPr>
      <w:sz w:val="20"/>
      <w:szCs w:val="20"/>
    </w:rPr>
  </w:style>
  <w:style w:type="paragraph" w:styleId="Tematkomentarza">
    <w:name w:val="annotation subject"/>
    <w:basedOn w:val="Tekstkomentarza"/>
    <w:next w:val="Tekstkomentarza"/>
    <w:link w:val="TematkomentarzaZnak"/>
    <w:uiPriority w:val="99"/>
    <w:semiHidden/>
    <w:unhideWhenUsed/>
    <w:rsid w:val="00E74C4C"/>
    <w:rPr>
      <w:b/>
      <w:bCs/>
    </w:rPr>
  </w:style>
  <w:style w:type="character" w:customStyle="1" w:styleId="TematkomentarzaZnak">
    <w:name w:val="Temat komentarza Znak"/>
    <w:basedOn w:val="TekstkomentarzaZnak"/>
    <w:link w:val="Tematkomentarza"/>
    <w:uiPriority w:val="99"/>
    <w:semiHidden/>
    <w:rsid w:val="00E74C4C"/>
    <w:rPr>
      <w:b/>
      <w:bCs/>
      <w:sz w:val="20"/>
      <w:szCs w:val="20"/>
    </w:rPr>
  </w:style>
  <w:style w:type="paragraph" w:styleId="Tekstdymka">
    <w:name w:val="Balloon Text"/>
    <w:basedOn w:val="Normalny"/>
    <w:link w:val="TekstdymkaZnak"/>
    <w:uiPriority w:val="99"/>
    <w:semiHidden/>
    <w:unhideWhenUsed/>
    <w:rsid w:val="00E74C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C"/>
    <w:rPr>
      <w:rFonts w:ascii="Segoe UI" w:hAnsi="Segoe UI" w:cs="Segoe UI"/>
      <w:sz w:val="18"/>
      <w:szCs w:val="18"/>
    </w:rPr>
  </w:style>
  <w:style w:type="paragraph" w:styleId="NormalnyWeb">
    <w:name w:val="Normal (Web)"/>
    <w:basedOn w:val="Normalny"/>
    <w:uiPriority w:val="99"/>
    <w:unhideWhenUsed/>
    <w:rsid w:val="0075304E"/>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16BD2"/>
    <w:rPr>
      <w:color w:val="0563C1" w:themeColor="hyperlink"/>
      <w:u w:val="single"/>
    </w:rPr>
  </w:style>
  <w:style w:type="paragraph" w:customStyle="1" w:styleId="a">
    <w:name w:val="."/>
    <w:basedOn w:val="Normalny"/>
    <w:qFormat/>
    <w:rsid w:val="003B491F"/>
    <w:pPr>
      <w:spacing w:after="0" w:line="240" w:lineRule="auto"/>
      <w:ind w:firstLine="708"/>
    </w:pPr>
    <w:rPr>
      <w:u w:val="single"/>
    </w:rPr>
  </w:style>
  <w:style w:type="paragraph" w:styleId="Nagwek">
    <w:name w:val="header"/>
    <w:basedOn w:val="Normalny"/>
    <w:link w:val="NagwekZnak"/>
    <w:uiPriority w:val="99"/>
    <w:unhideWhenUsed/>
    <w:rsid w:val="00787A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7A50"/>
  </w:style>
  <w:style w:type="paragraph" w:styleId="Stopka">
    <w:name w:val="footer"/>
    <w:basedOn w:val="Normalny"/>
    <w:link w:val="StopkaZnak"/>
    <w:uiPriority w:val="99"/>
    <w:unhideWhenUsed/>
    <w:rsid w:val="00787A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7A50"/>
  </w:style>
  <w:style w:type="paragraph" w:styleId="Akapitzlist">
    <w:name w:val="List Paragraph"/>
    <w:aliases w:val="Paragraf,Wyliczanie,List Paragraph,BulletC,Obiekt,List Paragraph1,Akapit z listą1,Numerowanie,Akapit z listą31,normalny tekst,Akapit z listą11,Wypunktowanie,Bullets,Akapit z listą3,Kolorowa lista — akcent 11,Bullet1,Styl moj"/>
    <w:basedOn w:val="Normalny"/>
    <w:link w:val="AkapitzlistZnak"/>
    <w:uiPriority w:val="34"/>
    <w:qFormat/>
    <w:rsid w:val="00F55958"/>
    <w:pPr>
      <w:spacing w:after="200" w:line="276" w:lineRule="auto"/>
      <w:ind w:left="720"/>
      <w:contextualSpacing/>
    </w:pPr>
  </w:style>
  <w:style w:type="paragraph" w:customStyle="1" w:styleId="DD68379B34E04E6D987D355122E916E5">
    <w:name w:val="DD68379B34E04E6D987D355122E916E5"/>
    <w:rsid w:val="00D54115"/>
    <w:pPr>
      <w:spacing w:after="200" w:line="276" w:lineRule="auto"/>
    </w:pPr>
    <w:rPr>
      <w:rFonts w:eastAsiaTheme="minorEastAsia"/>
      <w:lang w:val="en-US"/>
    </w:rPr>
  </w:style>
  <w:style w:type="character" w:styleId="Pogrubienie">
    <w:name w:val="Strong"/>
    <w:basedOn w:val="Domylnaczcionkaakapitu"/>
    <w:uiPriority w:val="22"/>
    <w:qFormat/>
    <w:rsid w:val="00A24539"/>
    <w:rPr>
      <w:b/>
      <w:bCs/>
    </w:rPr>
  </w:style>
  <w:style w:type="paragraph" w:styleId="Tekstprzypisukocowego">
    <w:name w:val="endnote text"/>
    <w:basedOn w:val="Normalny"/>
    <w:link w:val="TekstprzypisukocowegoZnak"/>
    <w:uiPriority w:val="99"/>
    <w:semiHidden/>
    <w:unhideWhenUsed/>
    <w:rsid w:val="00770A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0ADB"/>
    <w:rPr>
      <w:sz w:val="20"/>
      <w:szCs w:val="20"/>
    </w:rPr>
  </w:style>
  <w:style w:type="character" w:styleId="Odwoanieprzypisukocowego">
    <w:name w:val="endnote reference"/>
    <w:basedOn w:val="Domylnaczcionkaakapitu"/>
    <w:uiPriority w:val="99"/>
    <w:semiHidden/>
    <w:unhideWhenUsed/>
    <w:rsid w:val="00770ADB"/>
    <w:rPr>
      <w:vertAlign w:val="superscript"/>
    </w:rPr>
  </w:style>
  <w:style w:type="character" w:customStyle="1" w:styleId="Nagwek1Znak">
    <w:name w:val="Nagłówek 1 Znak"/>
    <w:basedOn w:val="Domylnaczcionkaakapitu"/>
    <w:link w:val="Nagwek1"/>
    <w:rsid w:val="00FD7744"/>
    <w:rPr>
      <w:rFonts w:ascii="Times New Roman" w:eastAsia="Arial Unicode MS" w:hAnsi="Times New Roman" w:cs="Times New Roman"/>
      <w:b/>
      <w:bCs/>
      <w:sz w:val="24"/>
      <w:szCs w:val="24"/>
      <w:u w:val="single"/>
      <w:lang w:eastAsia="ar-SA"/>
    </w:rPr>
  </w:style>
  <w:style w:type="character" w:customStyle="1" w:styleId="dictionaryvaluetxt">
    <w:name w:val="dictionary__value_txt"/>
    <w:basedOn w:val="Domylnaczcionkaakapitu"/>
    <w:rsid w:val="00F612D1"/>
  </w:style>
  <w:style w:type="table" w:styleId="Tabela-Siatka">
    <w:name w:val="Table Grid"/>
    <w:basedOn w:val="Standardowy"/>
    <w:uiPriority w:val="59"/>
    <w:rsid w:val="00F6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aragraf Znak,Wyliczanie Znak,List Paragraph Znak,BulletC Znak,Obiekt Znak,List Paragraph1 Znak,Akapit z listą1 Znak,Numerowanie Znak,Akapit z listą31 Znak,normalny tekst Znak,Akapit z listą11 Znak,Wypunktowanie Znak,Bullets Znak"/>
    <w:link w:val="Akapitzlist"/>
    <w:uiPriority w:val="34"/>
    <w:qFormat/>
    <w:locked/>
    <w:rsid w:val="00827135"/>
  </w:style>
  <w:style w:type="character" w:customStyle="1" w:styleId="lrzxr">
    <w:name w:val="lrzxr"/>
    <w:basedOn w:val="Domylnaczcionkaakapitu"/>
    <w:rsid w:val="00355BFB"/>
  </w:style>
  <w:style w:type="character" w:styleId="Nierozpoznanawzmianka">
    <w:name w:val="Unresolved Mention"/>
    <w:basedOn w:val="Domylnaczcionkaakapitu"/>
    <w:uiPriority w:val="99"/>
    <w:semiHidden/>
    <w:unhideWhenUsed/>
    <w:rsid w:val="00F72AA3"/>
    <w:rPr>
      <w:color w:val="605E5C"/>
      <w:shd w:val="clear" w:color="auto" w:fill="E1DFDD"/>
    </w:rPr>
  </w:style>
  <w:style w:type="paragraph" w:styleId="Tekstpodstawowy">
    <w:name w:val="Body Text"/>
    <w:basedOn w:val="Normalny"/>
    <w:link w:val="TekstpodstawowyZnak"/>
    <w:rsid w:val="00364D17"/>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64D17"/>
    <w:rPr>
      <w:rFonts w:ascii="Times New Roman" w:eastAsia="Times New Roman" w:hAnsi="Times New Roman" w:cs="Times New Roman"/>
      <w:sz w:val="24"/>
      <w:szCs w:val="20"/>
      <w:lang w:eastAsia="pl-PL"/>
    </w:rPr>
  </w:style>
  <w:style w:type="character" w:customStyle="1" w:styleId="Teksttreci4">
    <w:name w:val="Tekst treści (4)_"/>
    <w:basedOn w:val="Domylnaczcionkaakapitu"/>
    <w:link w:val="Teksttreci40"/>
    <w:locked/>
    <w:rsid w:val="003C499B"/>
    <w:rPr>
      <w:rFonts w:ascii="Arial" w:eastAsia="Arial" w:hAnsi="Arial" w:cs="Arial"/>
      <w:i/>
      <w:iCs/>
      <w:sz w:val="15"/>
      <w:szCs w:val="15"/>
      <w:shd w:val="clear" w:color="auto" w:fill="FFFFFF"/>
    </w:rPr>
  </w:style>
  <w:style w:type="paragraph" w:customStyle="1" w:styleId="Teksttreci40">
    <w:name w:val="Tekst treści (4)"/>
    <w:basedOn w:val="Normalny"/>
    <w:link w:val="Teksttreci4"/>
    <w:rsid w:val="003C499B"/>
    <w:pPr>
      <w:widowControl w:val="0"/>
      <w:shd w:val="clear" w:color="auto" w:fill="FFFFFF"/>
      <w:spacing w:before="120" w:after="360" w:line="206" w:lineRule="exact"/>
    </w:pPr>
    <w:rPr>
      <w:rFonts w:ascii="Arial" w:eastAsia="Arial" w:hAnsi="Arial" w:cs="Arial"/>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3486">
      <w:bodyDiv w:val="1"/>
      <w:marLeft w:val="0"/>
      <w:marRight w:val="0"/>
      <w:marTop w:val="0"/>
      <w:marBottom w:val="0"/>
      <w:divBdr>
        <w:top w:val="none" w:sz="0" w:space="0" w:color="auto"/>
        <w:left w:val="none" w:sz="0" w:space="0" w:color="auto"/>
        <w:bottom w:val="none" w:sz="0" w:space="0" w:color="auto"/>
        <w:right w:val="none" w:sz="0" w:space="0" w:color="auto"/>
      </w:divBdr>
    </w:div>
    <w:div w:id="355739929">
      <w:bodyDiv w:val="1"/>
      <w:marLeft w:val="0"/>
      <w:marRight w:val="0"/>
      <w:marTop w:val="0"/>
      <w:marBottom w:val="0"/>
      <w:divBdr>
        <w:top w:val="none" w:sz="0" w:space="0" w:color="auto"/>
        <w:left w:val="none" w:sz="0" w:space="0" w:color="auto"/>
        <w:bottom w:val="none" w:sz="0" w:space="0" w:color="auto"/>
        <w:right w:val="none" w:sz="0" w:space="0" w:color="auto"/>
      </w:divBdr>
    </w:div>
    <w:div w:id="429662811">
      <w:bodyDiv w:val="1"/>
      <w:marLeft w:val="0"/>
      <w:marRight w:val="0"/>
      <w:marTop w:val="0"/>
      <w:marBottom w:val="0"/>
      <w:divBdr>
        <w:top w:val="none" w:sz="0" w:space="0" w:color="auto"/>
        <w:left w:val="none" w:sz="0" w:space="0" w:color="auto"/>
        <w:bottom w:val="none" w:sz="0" w:space="0" w:color="auto"/>
        <w:right w:val="none" w:sz="0" w:space="0" w:color="auto"/>
      </w:divBdr>
    </w:div>
    <w:div w:id="458838824">
      <w:bodyDiv w:val="1"/>
      <w:marLeft w:val="0"/>
      <w:marRight w:val="0"/>
      <w:marTop w:val="0"/>
      <w:marBottom w:val="0"/>
      <w:divBdr>
        <w:top w:val="none" w:sz="0" w:space="0" w:color="auto"/>
        <w:left w:val="none" w:sz="0" w:space="0" w:color="auto"/>
        <w:bottom w:val="none" w:sz="0" w:space="0" w:color="auto"/>
        <w:right w:val="none" w:sz="0" w:space="0" w:color="auto"/>
      </w:divBdr>
    </w:div>
    <w:div w:id="908462370">
      <w:bodyDiv w:val="1"/>
      <w:marLeft w:val="0"/>
      <w:marRight w:val="0"/>
      <w:marTop w:val="0"/>
      <w:marBottom w:val="0"/>
      <w:divBdr>
        <w:top w:val="none" w:sz="0" w:space="0" w:color="auto"/>
        <w:left w:val="none" w:sz="0" w:space="0" w:color="auto"/>
        <w:bottom w:val="none" w:sz="0" w:space="0" w:color="auto"/>
        <w:right w:val="none" w:sz="0" w:space="0" w:color="auto"/>
      </w:divBdr>
    </w:div>
    <w:div w:id="1008631498">
      <w:bodyDiv w:val="1"/>
      <w:marLeft w:val="0"/>
      <w:marRight w:val="0"/>
      <w:marTop w:val="0"/>
      <w:marBottom w:val="0"/>
      <w:divBdr>
        <w:top w:val="none" w:sz="0" w:space="0" w:color="auto"/>
        <w:left w:val="none" w:sz="0" w:space="0" w:color="auto"/>
        <w:bottom w:val="none" w:sz="0" w:space="0" w:color="auto"/>
        <w:right w:val="none" w:sz="0" w:space="0" w:color="auto"/>
      </w:divBdr>
    </w:div>
    <w:div w:id="1126773181">
      <w:bodyDiv w:val="1"/>
      <w:marLeft w:val="0"/>
      <w:marRight w:val="0"/>
      <w:marTop w:val="0"/>
      <w:marBottom w:val="0"/>
      <w:divBdr>
        <w:top w:val="none" w:sz="0" w:space="0" w:color="auto"/>
        <w:left w:val="none" w:sz="0" w:space="0" w:color="auto"/>
        <w:bottom w:val="none" w:sz="0" w:space="0" w:color="auto"/>
        <w:right w:val="none" w:sz="0" w:space="0" w:color="auto"/>
      </w:divBdr>
    </w:div>
    <w:div w:id="1218122735">
      <w:bodyDiv w:val="1"/>
      <w:marLeft w:val="0"/>
      <w:marRight w:val="0"/>
      <w:marTop w:val="0"/>
      <w:marBottom w:val="0"/>
      <w:divBdr>
        <w:top w:val="none" w:sz="0" w:space="0" w:color="auto"/>
        <w:left w:val="none" w:sz="0" w:space="0" w:color="auto"/>
        <w:bottom w:val="none" w:sz="0" w:space="0" w:color="auto"/>
        <w:right w:val="none" w:sz="0" w:space="0" w:color="auto"/>
      </w:divBdr>
    </w:div>
    <w:div w:id="1425373943">
      <w:bodyDiv w:val="1"/>
      <w:marLeft w:val="0"/>
      <w:marRight w:val="0"/>
      <w:marTop w:val="0"/>
      <w:marBottom w:val="0"/>
      <w:divBdr>
        <w:top w:val="none" w:sz="0" w:space="0" w:color="auto"/>
        <w:left w:val="none" w:sz="0" w:space="0" w:color="auto"/>
        <w:bottom w:val="none" w:sz="0" w:space="0" w:color="auto"/>
        <w:right w:val="none" w:sz="0" w:space="0" w:color="auto"/>
      </w:divBdr>
    </w:div>
    <w:div w:id="1490369362">
      <w:bodyDiv w:val="1"/>
      <w:marLeft w:val="0"/>
      <w:marRight w:val="0"/>
      <w:marTop w:val="0"/>
      <w:marBottom w:val="0"/>
      <w:divBdr>
        <w:top w:val="none" w:sz="0" w:space="0" w:color="auto"/>
        <w:left w:val="none" w:sz="0" w:space="0" w:color="auto"/>
        <w:bottom w:val="none" w:sz="0" w:space="0" w:color="auto"/>
        <w:right w:val="none" w:sz="0" w:space="0" w:color="auto"/>
      </w:divBdr>
    </w:div>
    <w:div w:id="1636641738">
      <w:bodyDiv w:val="1"/>
      <w:marLeft w:val="0"/>
      <w:marRight w:val="0"/>
      <w:marTop w:val="0"/>
      <w:marBottom w:val="0"/>
      <w:divBdr>
        <w:top w:val="none" w:sz="0" w:space="0" w:color="auto"/>
        <w:left w:val="none" w:sz="0" w:space="0" w:color="auto"/>
        <w:bottom w:val="none" w:sz="0" w:space="0" w:color="auto"/>
        <w:right w:val="none" w:sz="0" w:space="0" w:color="auto"/>
      </w:divBdr>
    </w:div>
    <w:div w:id="1690523088">
      <w:bodyDiv w:val="1"/>
      <w:marLeft w:val="0"/>
      <w:marRight w:val="0"/>
      <w:marTop w:val="0"/>
      <w:marBottom w:val="0"/>
      <w:divBdr>
        <w:top w:val="none" w:sz="0" w:space="0" w:color="auto"/>
        <w:left w:val="none" w:sz="0" w:space="0" w:color="auto"/>
        <w:bottom w:val="none" w:sz="0" w:space="0" w:color="auto"/>
        <w:right w:val="none" w:sz="0" w:space="0" w:color="auto"/>
      </w:divBdr>
    </w:div>
    <w:div w:id="1790007683">
      <w:bodyDiv w:val="1"/>
      <w:marLeft w:val="0"/>
      <w:marRight w:val="0"/>
      <w:marTop w:val="0"/>
      <w:marBottom w:val="0"/>
      <w:divBdr>
        <w:top w:val="none" w:sz="0" w:space="0" w:color="auto"/>
        <w:left w:val="none" w:sz="0" w:space="0" w:color="auto"/>
        <w:bottom w:val="none" w:sz="0" w:space="0" w:color="auto"/>
        <w:right w:val="none" w:sz="0" w:space="0" w:color="auto"/>
      </w:divBdr>
    </w:div>
    <w:div w:id="1904639818">
      <w:bodyDiv w:val="1"/>
      <w:marLeft w:val="0"/>
      <w:marRight w:val="0"/>
      <w:marTop w:val="0"/>
      <w:marBottom w:val="0"/>
      <w:divBdr>
        <w:top w:val="none" w:sz="0" w:space="0" w:color="auto"/>
        <w:left w:val="none" w:sz="0" w:space="0" w:color="auto"/>
        <w:bottom w:val="none" w:sz="0" w:space="0" w:color="auto"/>
        <w:right w:val="none" w:sz="0" w:space="0" w:color="auto"/>
      </w:divBdr>
    </w:div>
    <w:div w:id="1920359135">
      <w:bodyDiv w:val="1"/>
      <w:marLeft w:val="0"/>
      <w:marRight w:val="0"/>
      <w:marTop w:val="0"/>
      <w:marBottom w:val="0"/>
      <w:divBdr>
        <w:top w:val="none" w:sz="0" w:space="0" w:color="auto"/>
        <w:left w:val="none" w:sz="0" w:space="0" w:color="auto"/>
        <w:bottom w:val="none" w:sz="0" w:space="0" w:color="auto"/>
        <w:right w:val="none" w:sz="0" w:space="0" w:color="auto"/>
      </w:divBdr>
    </w:div>
    <w:div w:id="2001537690">
      <w:bodyDiv w:val="1"/>
      <w:marLeft w:val="0"/>
      <w:marRight w:val="0"/>
      <w:marTop w:val="0"/>
      <w:marBottom w:val="0"/>
      <w:divBdr>
        <w:top w:val="none" w:sz="0" w:space="0" w:color="auto"/>
        <w:left w:val="none" w:sz="0" w:space="0" w:color="auto"/>
        <w:bottom w:val="none" w:sz="0" w:space="0" w:color="auto"/>
        <w:right w:val="none" w:sz="0" w:space="0" w:color="auto"/>
      </w:divBdr>
    </w:div>
    <w:div w:id="20430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z@zazbialeblot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http://www.zaz.bialeblot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B3092-9119-404A-8597-E78DDA65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1081</Words>
  <Characters>6490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ZAZ</dc:creator>
  <cp:keywords/>
  <dc:description/>
  <cp:lastModifiedBy>zazbialeblota@outlook.com</cp:lastModifiedBy>
  <cp:revision>6</cp:revision>
  <cp:lastPrinted>2024-10-22T10:54:00Z</cp:lastPrinted>
  <dcterms:created xsi:type="dcterms:W3CDTF">2025-09-18T10:35:00Z</dcterms:created>
  <dcterms:modified xsi:type="dcterms:W3CDTF">2025-09-18T12:21:00Z</dcterms:modified>
</cp:coreProperties>
</file>